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1" w:rsidRDefault="00221C61">
      <w:pPr>
        <w:rPr>
          <w:rFonts w:ascii="Arial" w:hAnsi="Arial" w:cs="Arial"/>
          <w:b/>
          <w:color w:val="31849B"/>
        </w:rPr>
      </w:pPr>
      <w:bookmarkStart w:id="0" w:name="OLE_LINK2"/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</w:p>
    <w:p w:rsidR="00221C61" w:rsidRPr="00221C61" w:rsidRDefault="00221C61" w:rsidP="00221C61">
      <w:pPr>
        <w:jc w:val="center"/>
        <w:rPr>
          <w:rFonts w:ascii="Arial" w:hAnsi="Arial" w:cs="Arial"/>
          <w:b/>
          <w:sz w:val="32"/>
          <w:szCs w:val="32"/>
        </w:rPr>
      </w:pPr>
      <w:r w:rsidRPr="00221C61">
        <w:rPr>
          <w:rFonts w:ascii="Arial" w:hAnsi="Arial" w:cs="Arial"/>
          <w:b/>
          <w:sz w:val="32"/>
          <w:szCs w:val="32"/>
        </w:rPr>
        <w:t>PLEC DE CONDICIONS TÈCNIQUES</w:t>
      </w:r>
    </w:p>
    <w:p w:rsidR="00221C61" w:rsidRPr="001204CF" w:rsidRDefault="00221C61" w:rsidP="00221C61">
      <w:pPr>
        <w:jc w:val="both"/>
        <w:rPr>
          <w:rFonts w:ascii="Arial" w:hAnsi="Arial" w:cs="Arial"/>
          <w:b/>
        </w:rPr>
      </w:pPr>
    </w:p>
    <w:p w:rsidR="00221C61" w:rsidRDefault="00221C61" w:rsidP="00221C61">
      <w:pPr>
        <w:jc w:val="both"/>
        <w:rPr>
          <w:rFonts w:ascii="Arial" w:hAnsi="Arial" w:cs="Arial"/>
          <w:b/>
        </w:rPr>
      </w:pPr>
    </w:p>
    <w:p w:rsidR="00221C61" w:rsidRDefault="00221C61" w:rsidP="00221C61">
      <w:pPr>
        <w:jc w:val="both"/>
        <w:rPr>
          <w:rFonts w:ascii="Arial" w:hAnsi="Arial" w:cs="Arial"/>
          <w:b/>
          <w:sz w:val="28"/>
          <w:szCs w:val="28"/>
        </w:rPr>
      </w:pPr>
    </w:p>
    <w:p w:rsidR="00221C61" w:rsidRPr="00221C61" w:rsidRDefault="00221C61" w:rsidP="00221C61">
      <w:pPr>
        <w:jc w:val="both"/>
        <w:rPr>
          <w:rFonts w:ascii="Arial" w:hAnsi="Arial" w:cs="Arial"/>
          <w:b/>
          <w:sz w:val="28"/>
          <w:szCs w:val="28"/>
        </w:rPr>
      </w:pPr>
      <w:r w:rsidRPr="00221C61">
        <w:rPr>
          <w:rFonts w:ascii="Arial" w:hAnsi="Arial" w:cs="Arial"/>
          <w:b/>
          <w:sz w:val="28"/>
          <w:szCs w:val="28"/>
        </w:rPr>
        <w:t xml:space="preserve">OBRES PER A LA </w:t>
      </w:r>
      <w:r w:rsidR="00C67E9D">
        <w:rPr>
          <w:rFonts w:ascii="Arial" w:hAnsi="Arial" w:cs="Arial"/>
          <w:b/>
          <w:sz w:val="28"/>
          <w:szCs w:val="28"/>
        </w:rPr>
        <w:t xml:space="preserve">INSTAL·LACIÓ D’ESCALA D’EMERGÈNCIA </w:t>
      </w:r>
      <w:r w:rsidRPr="00221C61">
        <w:rPr>
          <w:rFonts w:ascii="Arial" w:hAnsi="Arial" w:cs="Arial"/>
          <w:b/>
          <w:sz w:val="28"/>
          <w:szCs w:val="28"/>
        </w:rPr>
        <w:t xml:space="preserve">A </w:t>
      </w:r>
      <w:r w:rsidR="00C67E9D">
        <w:rPr>
          <w:rFonts w:ascii="Arial" w:hAnsi="Arial" w:cs="Arial"/>
          <w:b/>
          <w:sz w:val="28"/>
          <w:szCs w:val="28"/>
        </w:rPr>
        <w:t xml:space="preserve">la </w:t>
      </w:r>
      <w:r w:rsidRPr="00221C61">
        <w:rPr>
          <w:rFonts w:ascii="Arial" w:hAnsi="Arial" w:cs="Arial"/>
          <w:b/>
          <w:sz w:val="28"/>
          <w:szCs w:val="28"/>
        </w:rPr>
        <w:t>NAU 1 DEL CENTRE DE CREACIÓ ARTÍSTICA HANGAR AL RECINTE DE CAN RICART DE BARCELONA.</w:t>
      </w:r>
    </w:p>
    <w:p w:rsidR="00221C61" w:rsidRDefault="00221C61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br w:type="page"/>
      </w:r>
    </w:p>
    <w:p w:rsidR="00221C61" w:rsidRPr="00264924" w:rsidRDefault="00221C61">
      <w:pPr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lastRenderedPageBreak/>
        <w:t>ÍNDEX</w:t>
      </w:r>
    </w:p>
    <w:p w:rsidR="00221C61" w:rsidRPr="00264924" w:rsidRDefault="00221C61">
      <w:pPr>
        <w:rPr>
          <w:rFonts w:ascii="Arial" w:hAnsi="Arial" w:cs="Arial"/>
          <w:b/>
        </w:rPr>
      </w:pPr>
    </w:p>
    <w:p w:rsidR="00221C61" w:rsidRPr="00264924" w:rsidRDefault="00221C61" w:rsidP="00221C61">
      <w:pPr>
        <w:tabs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1.- Normatives ..............................................................................................................   3</w:t>
      </w:r>
    </w:p>
    <w:p w:rsidR="00221C61" w:rsidRPr="00264924" w:rsidRDefault="00221C61" w:rsidP="00221C61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2.- Despeses a càrrec de l'adjudicatari ........................................................................</w:t>
      </w:r>
      <w:r w:rsidRPr="00264924">
        <w:rPr>
          <w:rFonts w:ascii="Arial" w:hAnsi="Arial" w:cs="Arial"/>
          <w:b/>
        </w:rPr>
        <w:tab/>
        <w:t>3</w:t>
      </w:r>
    </w:p>
    <w:p w:rsidR="00221C61" w:rsidRPr="00264924" w:rsidRDefault="00221C61" w:rsidP="00221C61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3.- Condicions tècniques  ............................................................................................</w:t>
      </w:r>
      <w:r w:rsidRPr="00264924">
        <w:rPr>
          <w:rFonts w:ascii="Arial" w:hAnsi="Arial" w:cs="Arial"/>
          <w:b/>
        </w:rPr>
        <w:tab/>
        <w:t>4</w:t>
      </w:r>
      <w:r w:rsidRPr="00264924">
        <w:rPr>
          <w:rFonts w:ascii="Arial" w:hAnsi="Arial" w:cs="Arial"/>
          <w:b/>
        </w:rPr>
        <w:tab/>
      </w:r>
    </w:p>
    <w:p w:rsidR="00221C61" w:rsidRPr="00264924" w:rsidRDefault="00221C61" w:rsidP="00221C61">
      <w:pPr>
        <w:tabs>
          <w:tab w:val="left" w:pos="709"/>
          <w:tab w:val="left" w:pos="8222"/>
        </w:tabs>
        <w:spacing w:after="240"/>
        <w:ind w:right="-1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4.- Senyalització ..................................................................................................................</w:t>
      </w:r>
      <w:r w:rsidRPr="00264924">
        <w:rPr>
          <w:rFonts w:ascii="Arial" w:hAnsi="Arial" w:cs="Arial"/>
          <w:b/>
        </w:rPr>
        <w:tab/>
        <w:t>6</w:t>
      </w:r>
    </w:p>
    <w:p w:rsidR="00221C61" w:rsidRPr="00264924" w:rsidRDefault="00221C61" w:rsidP="00221C61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5.- Comunicació ..........................................................................................................</w:t>
      </w:r>
      <w:r w:rsidRPr="00264924">
        <w:rPr>
          <w:rFonts w:ascii="Arial" w:hAnsi="Arial" w:cs="Arial"/>
          <w:b/>
        </w:rPr>
        <w:tab/>
        <w:t>6</w:t>
      </w:r>
    </w:p>
    <w:p w:rsidR="00264924" w:rsidRPr="00264924" w:rsidRDefault="00264924" w:rsidP="00264924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6.- Termini d'execució ...............................................................................................</w:t>
      </w:r>
      <w:r>
        <w:rPr>
          <w:rFonts w:ascii="Arial" w:hAnsi="Arial" w:cs="Arial"/>
          <w:b/>
        </w:rPr>
        <w:t>..</w:t>
      </w:r>
      <w:r w:rsidRPr="00264924">
        <w:rPr>
          <w:rFonts w:ascii="Arial" w:hAnsi="Arial" w:cs="Arial"/>
          <w:b/>
        </w:rPr>
        <w:tab/>
        <w:t>7</w:t>
      </w:r>
    </w:p>
    <w:p w:rsidR="00264924" w:rsidRPr="00264924" w:rsidRDefault="00264924" w:rsidP="00264924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7.- Preus contradictoris  ..............................................................................................</w:t>
      </w:r>
      <w:r w:rsidRPr="00264924">
        <w:rPr>
          <w:rFonts w:ascii="Arial" w:hAnsi="Arial" w:cs="Arial"/>
          <w:b/>
        </w:rPr>
        <w:tab/>
        <w:t>7</w:t>
      </w:r>
    </w:p>
    <w:p w:rsidR="00264924" w:rsidRPr="00264924" w:rsidRDefault="00264924" w:rsidP="00264924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8.- Certificació  o  facturació .......................................................................................</w:t>
      </w:r>
      <w:r w:rsidRPr="00264924">
        <w:rPr>
          <w:rFonts w:ascii="Arial" w:hAnsi="Arial" w:cs="Arial"/>
          <w:b/>
        </w:rPr>
        <w:tab/>
        <w:t>7</w:t>
      </w:r>
    </w:p>
    <w:p w:rsidR="00264924" w:rsidRPr="00264924" w:rsidRDefault="00264924" w:rsidP="00264924">
      <w:pPr>
        <w:tabs>
          <w:tab w:val="left" w:pos="709"/>
          <w:tab w:val="left" w:pos="8222"/>
        </w:tabs>
        <w:spacing w:after="240"/>
        <w:ind w:right="-1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9.- Revisió de preus  ..........................................................................................................</w:t>
      </w:r>
      <w:r w:rsidRPr="00264924">
        <w:rPr>
          <w:rFonts w:ascii="Arial" w:hAnsi="Arial" w:cs="Arial"/>
          <w:b/>
        </w:rPr>
        <w:tab/>
        <w:t>8</w:t>
      </w:r>
    </w:p>
    <w:p w:rsidR="00264924" w:rsidRPr="00264924" w:rsidRDefault="00264924" w:rsidP="00264924">
      <w:pPr>
        <w:tabs>
          <w:tab w:val="left" w:pos="709"/>
          <w:tab w:val="left" w:pos="8222"/>
        </w:tabs>
        <w:spacing w:after="240"/>
        <w:ind w:right="-1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10.- Controls de qualitat ....................................................................................................</w:t>
      </w:r>
      <w:r w:rsidRPr="00264924">
        <w:rPr>
          <w:rFonts w:ascii="Arial" w:hAnsi="Arial" w:cs="Arial"/>
          <w:b/>
        </w:rPr>
        <w:tab/>
        <w:t>8</w:t>
      </w:r>
    </w:p>
    <w:p w:rsidR="00264924" w:rsidRPr="001204CF" w:rsidRDefault="00264924" w:rsidP="00264924">
      <w:pPr>
        <w:tabs>
          <w:tab w:val="left" w:pos="709"/>
          <w:tab w:val="left" w:pos="8222"/>
        </w:tabs>
        <w:spacing w:after="240"/>
        <w:ind w:right="-1"/>
        <w:rPr>
          <w:rFonts w:ascii="Arial" w:hAnsi="Arial" w:cs="Arial"/>
          <w:b/>
          <w:color w:val="31849B"/>
        </w:rPr>
      </w:pPr>
    </w:p>
    <w:p w:rsidR="00264924" w:rsidRPr="001204CF" w:rsidRDefault="00264924" w:rsidP="00264924">
      <w:pPr>
        <w:tabs>
          <w:tab w:val="left" w:pos="709"/>
          <w:tab w:val="left" w:pos="8222"/>
        </w:tabs>
        <w:spacing w:after="240"/>
        <w:ind w:right="-1"/>
        <w:rPr>
          <w:rFonts w:ascii="Arial" w:hAnsi="Arial" w:cs="Arial"/>
          <w:b/>
        </w:rPr>
      </w:pPr>
    </w:p>
    <w:p w:rsidR="00264924" w:rsidRDefault="00264924" w:rsidP="00264924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  <w:color w:val="31849B"/>
        </w:rPr>
      </w:pPr>
    </w:p>
    <w:p w:rsidR="00264924" w:rsidRPr="001204CF" w:rsidRDefault="00264924" w:rsidP="00264924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</w:p>
    <w:p w:rsidR="00264924" w:rsidRDefault="00264924" w:rsidP="00264924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  <w:color w:val="31849B"/>
        </w:rPr>
      </w:pPr>
    </w:p>
    <w:p w:rsidR="00264924" w:rsidRPr="001204CF" w:rsidRDefault="00264924" w:rsidP="00264924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</w:rPr>
      </w:pPr>
    </w:p>
    <w:p w:rsidR="00264924" w:rsidRPr="001204CF" w:rsidRDefault="00264924" w:rsidP="00264924">
      <w:pPr>
        <w:tabs>
          <w:tab w:val="left" w:pos="709"/>
          <w:tab w:val="left" w:pos="8222"/>
        </w:tabs>
        <w:ind w:right="-1"/>
        <w:jc w:val="both"/>
        <w:rPr>
          <w:rFonts w:ascii="Arial" w:hAnsi="Arial" w:cs="Arial"/>
          <w:b/>
        </w:rPr>
      </w:pPr>
    </w:p>
    <w:p w:rsidR="00264924" w:rsidRDefault="00264924" w:rsidP="00221C61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  <w:color w:val="31849B"/>
        </w:rPr>
      </w:pPr>
    </w:p>
    <w:p w:rsidR="00221C61" w:rsidRPr="001204CF" w:rsidRDefault="00221C61" w:rsidP="00221C61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  <w:color w:val="31849B"/>
        </w:rPr>
      </w:pPr>
    </w:p>
    <w:p w:rsidR="00221C61" w:rsidRDefault="00221C61" w:rsidP="00221C61">
      <w:pPr>
        <w:tabs>
          <w:tab w:val="left" w:pos="709"/>
          <w:tab w:val="left" w:pos="8222"/>
        </w:tabs>
        <w:spacing w:after="240"/>
        <w:ind w:right="-1"/>
        <w:rPr>
          <w:rFonts w:ascii="Arial" w:hAnsi="Arial" w:cs="Arial"/>
          <w:b/>
          <w:color w:val="31849B"/>
        </w:rPr>
      </w:pPr>
    </w:p>
    <w:p w:rsidR="00221C61" w:rsidRPr="001204CF" w:rsidRDefault="00221C61" w:rsidP="00221C61">
      <w:pPr>
        <w:tabs>
          <w:tab w:val="left" w:pos="709"/>
          <w:tab w:val="left" w:pos="8222"/>
        </w:tabs>
        <w:spacing w:after="240"/>
        <w:ind w:right="-1"/>
        <w:rPr>
          <w:rFonts w:ascii="Arial" w:hAnsi="Arial" w:cs="Arial"/>
          <w:b/>
          <w:color w:val="31849B"/>
        </w:rPr>
      </w:pPr>
    </w:p>
    <w:p w:rsidR="00221C61" w:rsidRDefault="00221C61" w:rsidP="00221C61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  <w:color w:val="31849B"/>
        </w:rPr>
      </w:pPr>
    </w:p>
    <w:p w:rsidR="00221C61" w:rsidRPr="001204CF" w:rsidRDefault="00221C61" w:rsidP="00221C61">
      <w:pPr>
        <w:tabs>
          <w:tab w:val="left" w:pos="709"/>
          <w:tab w:val="left" w:pos="8222"/>
        </w:tabs>
        <w:spacing w:after="240"/>
        <w:ind w:right="-1"/>
        <w:jc w:val="both"/>
        <w:rPr>
          <w:rFonts w:ascii="Arial" w:hAnsi="Arial" w:cs="Arial"/>
          <w:b/>
          <w:color w:val="31849B"/>
        </w:rPr>
      </w:pPr>
    </w:p>
    <w:p w:rsidR="00221C61" w:rsidRDefault="00221C61" w:rsidP="00221C61">
      <w:pPr>
        <w:tabs>
          <w:tab w:val="left" w:pos="709"/>
          <w:tab w:val="left" w:pos="8080"/>
        </w:tabs>
        <w:spacing w:after="240"/>
        <w:ind w:right="-1"/>
        <w:jc w:val="both"/>
        <w:rPr>
          <w:rFonts w:ascii="Arial" w:hAnsi="Arial" w:cs="Arial"/>
          <w:b/>
          <w:color w:val="31849B"/>
        </w:rPr>
      </w:pPr>
    </w:p>
    <w:p w:rsidR="00221C61" w:rsidRDefault="00221C61" w:rsidP="00221C61">
      <w:pPr>
        <w:tabs>
          <w:tab w:val="left" w:pos="709"/>
          <w:tab w:val="left" w:pos="8080"/>
        </w:tabs>
        <w:spacing w:after="240"/>
        <w:ind w:right="-1"/>
        <w:jc w:val="both"/>
        <w:rPr>
          <w:rFonts w:ascii="Arial" w:hAnsi="Arial" w:cs="Arial"/>
          <w:b/>
          <w:color w:val="31849B"/>
        </w:rPr>
      </w:pPr>
    </w:p>
    <w:p w:rsidR="00221C61" w:rsidRPr="001204CF" w:rsidRDefault="00221C61" w:rsidP="00221C61">
      <w:pPr>
        <w:tabs>
          <w:tab w:val="left" w:pos="709"/>
          <w:tab w:val="left" w:pos="8080"/>
        </w:tabs>
        <w:ind w:right="-1"/>
        <w:jc w:val="both"/>
        <w:rPr>
          <w:rFonts w:ascii="Arial" w:hAnsi="Arial" w:cs="Arial"/>
          <w:color w:val="31849B"/>
        </w:rPr>
      </w:pPr>
    </w:p>
    <w:p w:rsidR="00221C61" w:rsidRDefault="00221C61" w:rsidP="00221C61">
      <w:pPr>
        <w:spacing w:after="240"/>
        <w:ind w:right="325"/>
        <w:jc w:val="both"/>
        <w:rPr>
          <w:rFonts w:ascii="Arial" w:hAnsi="Arial" w:cs="Arial"/>
          <w:b/>
          <w:color w:val="31849B"/>
        </w:rPr>
      </w:pPr>
    </w:p>
    <w:p w:rsidR="00221C61" w:rsidRDefault="00221C61" w:rsidP="00221C61">
      <w:pPr>
        <w:ind w:right="325"/>
        <w:jc w:val="both"/>
        <w:rPr>
          <w:rFonts w:ascii="Arial" w:hAnsi="Arial" w:cs="Arial"/>
          <w:b/>
          <w:color w:val="31849B"/>
        </w:rPr>
      </w:pPr>
    </w:p>
    <w:p w:rsidR="00221C61" w:rsidRPr="001204CF" w:rsidRDefault="00221C61" w:rsidP="00221C61">
      <w:pPr>
        <w:ind w:right="325"/>
        <w:jc w:val="both"/>
        <w:rPr>
          <w:rFonts w:ascii="Arial" w:hAnsi="Arial" w:cs="Arial"/>
          <w:color w:val="31849B"/>
        </w:rPr>
      </w:pPr>
    </w:p>
    <w:p w:rsidR="00221C61" w:rsidRDefault="00221C61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br w:type="page"/>
      </w:r>
    </w:p>
    <w:p w:rsidR="00A91499" w:rsidRPr="00264924" w:rsidRDefault="00264924" w:rsidP="00EB56CB">
      <w:pPr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lastRenderedPageBreak/>
        <w:t xml:space="preserve">PLEC DE CONDICIONS TÈCNIQUES </w:t>
      </w:r>
    </w:p>
    <w:p w:rsidR="00A91499" w:rsidRPr="001204CF" w:rsidRDefault="00A91499" w:rsidP="00EB56CB">
      <w:pPr>
        <w:jc w:val="both"/>
        <w:rPr>
          <w:rFonts w:ascii="Arial" w:hAnsi="Arial" w:cs="Arial"/>
          <w:b/>
        </w:rPr>
      </w:pPr>
    </w:p>
    <w:p w:rsidR="002236FD" w:rsidRPr="001204CF" w:rsidRDefault="00E24A57" w:rsidP="00EB56CB">
      <w:pPr>
        <w:jc w:val="both"/>
        <w:rPr>
          <w:rFonts w:ascii="Arial" w:hAnsi="Arial" w:cs="Arial"/>
          <w:b/>
        </w:rPr>
      </w:pPr>
      <w:r w:rsidRPr="001204CF">
        <w:rPr>
          <w:rFonts w:ascii="Arial" w:hAnsi="Arial" w:cs="Arial"/>
          <w:b/>
        </w:rPr>
        <w:t xml:space="preserve">AL PROJECTE D’ EXECUCIÓ </w:t>
      </w:r>
      <w:r w:rsidR="00A91499" w:rsidRPr="001204CF">
        <w:rPr>
          <w:rFonts w:ascii="Arial" w:hAnsi="Arial" w:cs="Arial"/>
          <w:b/>
        </w:rPr>
        <w:t>DE</w:t>
      </w:r>
      <w:r w:rsidR="002236FD" w:rsidRPr="001204CF">
        <w:rPr>
          <w:rFonts w:ascii="Arial" w:hAnsi="Arial" w:cs="Arial"/>
          <w:b/>
        </w:rPr>
        <w:t xml:space="preserve"> LES OBRES PER A </w:t>
      </w:r>
      <w:r w:rsidR="00A91499" w:rsidRPr="001204CF">
        <w:rPr>
          <w:rFonts w:ascii="Arial" w:hAnsi="Arial" w:cs="Arial"/>
          <w:b/>
        </w:rPr>
        <w:t xml:space="preserve">LA </w:t>
      </w:r>
      <w:r w:rsidR="00C67E9D">
        <w:rPr>
          <w:rFonts w:ascii="Arial" w:hAnsi="Arial" w:cs="Arial"/>
          <w:b/>
        </w:rPr>
        <w:t>INSTAL·LACIÓ D’ESCALA D’EMERGÈNCIA A</w:t>
      </w:r>
      <w:r w:rsidR="00A91499" w:rsidRPr="001204CF">
        <w:rPr>
          <w:rFonts w:ascii="Arial" w:hAnsi="Arial" w:cs="Arial"/>
          <w:b/>
        </w:rPr>
        <w:t xml:space="preserve"> LA</w:t>
      </w:r>
      <w:r w:rsidR="00861703" w:rsidRPr="001204CF">
        <w:rPr>
          <w:rFonts w:ascii="Arial" w:hAnsi="Arial" w:cs="Arial"/>
          <w:b/>
        </w:rPr>
        <w:t xml:space="preserve"> </w:t>
      </w:r>
      <w:r w:rsidR="00A91499" w:rsidRPr="001204CF">
        <w:rPr>
          <w:rFonts w:ascii="Arial" w:hAnsi="Arial" w:cs="Arial"/>
          <w:b/>
        </w:rPr>
        <w:t xml:space="preserve">NAU 1 DEL </w:t>
      </w:r>
      <w:r w:rsidR="002236FD" w:rsidRPr="001204CF">
        <w:rPr>
          <w:rFonts w:ascii="Arial" w:hAnsi="Arial" w:cs="Arial"/>
          <w:b/>
        </w:rPr>
        <w:t xml:space="preserve">CENTRE DE CREACIÓ ARTÍSTICA HANGAR AL RECINTE DE CAN RICART </w:t>
      </w:r>
      <w:r w:rsidR="00A91499" w:rsidRPr="001204CF">
        <w:rPr>
          <w:rFonts w:ascii="Arial" w:hAnsi="Arial" w:cs="Arial"/>
          <w:b/>
        </w:rPr>
        <w:t>DE</w:t>
      </w:r>
      <w:r w:rsidR="002236FD" w:rsidRPr="001204CF">
        <w:rPr>
          <w:rFonts w:ascii="Arial" w:hAnsi="Arial" w:cs="Arial"/>
          <w:b/>
        </w:rPr>
        <w:t xml:space="preserve"> BARCELONA</w:t>
      </w:r>
      <w:r w:rsidR="00A91499" w:rsidRPr="001204CF">
        <w:rPr>
          <w:rFonts w:ascii="Arial" w:hAnsi="Arial" w:cs="Arial"/>
          <w:b/>
        </w:rPr>
        <w:t>.</w:t>
      </w:r>
    </w:p>
    <w:p w:rsidR="00A91499" w:rsidRPr="001204CF" w:rsidRDefault="00A91499" w:rsidP="00EB56CB">
      <w:pPr>
        <w:jc w:val="both"/>
        <w:rPr>
          <w:rFonts w:ascii="Arial" w:hAnsi="Arial" w:cs="Arial"/>
          <w:b/>
        </w:rPr>
      </w:pPr>
    </w:p>
    <w:bookmarkEnd w:id="0"/>
    <w:p w:rsidR="00DD6ED4" w:rsidRPr="001204CF" w:rsidRDefault="00DA54C3" w:rsidP="002236FD">
      <w:pPr>
        <w:rPr>
          <w:rFonts w:ascii="Arial" w:hAnsi="Arial" w:cs="Arial"/>
          <w:b/>
          <w:i/>
        </w:rPr>
      </w:pPr>
      <w:r w:rsidRPr="001204CF">
        <w:rPr>
          <w:rFonts w:ascii="Arial" w:hAnsi="Arial" w:cs="Arial"/>
          <w:b/>
          <w:i/>
        </w:rPr>
        <w:t xml:space="preserve"> </w:t>
      </w:r>
    </w:p>
    <w:p w:rsidR="0070424B" w:rsidRPr="001204CF" w:rsidRDefault="0070424B">
      <w:pPr>
        <w:jc w:val="both"/>
        <w:rPr>
          <w:rFonts w:ascii="Arial" w:hAnsi="Arial" w:cs="Arial"/>
          <w:b/>
          <w:bCs/>
          <w:i/>
        </w:rPr>
      </w:pPr>
    </w:p>
    <w:p w:rsidR="0070424B" w:rsidRPr="00264924" w:rsidRDefault="006B20BA" w:rsidP="006B20BA">
      <w:pPr>
        <w:ind w:right="325"/>
        <w:jc w:val="both"/>
        <w:rPr>
          <w:rFonts w:ascii="Arial" w:hAnsi="Arial" w:cs="Arial"/>
        </w:rPr>
      </w:pPr>
      <w:r w:rsidRPr="00264924">
        <w:rPr>
          <w:rFonts w:ascii="Arial" w:hAnsi="Arial" w:cs="Arial"/>
          <w:b/>
        </w:rPr>
        <w:t xml:space="preserve">1.- </w:t>
      </w:r>
      <w:r w:rsidR="0070424B" w:rsidRPr="00264924">
        <w:rPr>
          <w:rFonts w:ascii="Arial" w:hAnsi="Arial" w:cs="Arial"/>
          <w:b/>
        </w:rPr>
        <w:t>N</w:t>
      </w:r>
      <w:r w:rsidR="00264924" w:rsidRPr="00264924">
        <w:rPr>
          <w:rFonts w:ascii="Arial" w:hAnsi="Arial" w:cs="Arial"/>
          <w:b/>
        </w:rPr>
        <w:t>ormatives</w:t>
      </w:r>
    </w:p>
    <w:p w:rsidR="0070424B" w:rsidRPr="001204CF" w:rsidRDefault="0070424B">
      <w:pPr>
        <w:tabs>
          <w:tab w:val="left" w:pos="709"/>
        </w:tabs>
        <w:ind w:right="325"/>
        <w:jc w:val="both"/>
        <w:rPr>
          <w:rFonts w:ascii="Arial" w:hAnsi="Arial" w:cs="Arial"/>
        </w:rPr>
      </w:pPr>
    </w:p>
    <w:p w:rsidR="0093150C" w:rsidRPr="001204CF" w:rsidRDefault="0093150C" w:rsidP="002236FD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En el desenvolupament de les tasques contemplades en aquest projecte seran d'aplicació els Reglaments vigents relatius a obres i </w:t>
      </w:r>
      <w:r w:rsidR="002236FD" w:rsidRPr="001204CF">
        <w:rPr>
          <w:rFonts w:ascii="Arial" w:hAnsi="Arial" w:cs="Arial"/>
        </w:rPr>
        <w:t>instal·lacions</w:t>
      </w:r>
      <w:r w:rsidRPr="001204CF">
        <w:rPr>
          <w:rFonts w:ascii="Arial" w:hAnsi="Arial" w:cs="Arial"/>
        </w:rPr>
        <w:t xml:space="preserve">, que siguin d'obligat compliment en tot el territori Espanyol, les Normes i/o ordenances que regeixen en el territori del Municipi de Barcelona, </w:t>
      </w:r>
      <w:r w:rsidR="00FF6F16" w:rsidRPr="001204CF">
        <w:rPr>
          <w:rFonts w:ascii="Arial" w:hAnsi="Arial" w:cs="Arial"/>
        </w:rPr>
        <w:t>el Codi Tècnic de l’Edificació</w:t>
      </w:r>
      <w:r w:rsidRPr="001204CF">
        <w:rPr>
          <w:rFonts w:ascii="Arial" w:hAnsi="Arial" w:cs="Arial"/>
        </w:rPr>
        <w:t xml:space="preserve"> a més de totes les que s'anomen</w:t>
      </w:r>
      <w:r w:rsidR="00011427" w:rsidRPr="001204CF">
        <w:rPr>
          <w:rFonts w:ascii="Arial" w:hAnsi="Arial" w:cs="Arial"/>
        </w:rPr>
        <w:t>e</w:t>
      </w:r>
      <w:r w:rsidRPr="001204CF">
        <w:rPr>
          <w:rFonts w:ascii="Arial" w:hAnsi="Arial" w:cs="Arial"/>
        </w:rPr>
        <w:t xml:space="preserve">n </w:t>
      </w:r>
      <w:r w:rsidR="00FF6F16" w:rsidRPr="001204CF">
        <w:rPr>
          <w:rFonts w:ascii="Arial" w:hAnsi="Arial" w:cs="Arial"/>
        </w:rPr>
        <w:t>en el</w:t>
      </w:r>
      <w:r w:rsidRPr="001204CF">
        <w:rPr>
          <w:rFonts w:ascii="Arial" w:hAnsi="Arial" w:cs="Arial"/>
        </w:rPr>
        <w:t xml:space="preserve"> projecte </w:t>
      </w:r>
      <w:r w:rsidR="00A91499" w:rsidRPr="001204CF">
        <w:rPr>
          <w:rFonts w:ascii="Arial" w:hAnsi="Arial" w:cs="Arial"/>
        </w:rPr>
        <w:t xml:space="preserve">executiu </w:t>
      </w:r>
      <w:r w:rsidRPr="001204CF">
        <w:rPr>
          <w:rFonts w:ascii="Arial" w:hAnsi="Arial" w:cs="Arial"/>
        </w:rPr>
        <w:t>adjunt.</w:t>
      </w:r>
    </w:p>
    <w:p w:rsidR="000A5E96" w:rsidRPr="001204CF" w:rsidRDefault="000A5E96" w:rsidP="002236FD">
      <w:pPr>
        <w:tabs>
          <w:tab w:val="left" w:pos="1176"/>
        </w:tabs>
        <w:ind w:right="-1"/>
        <w:rPr>
          <w:rFonts w:ascii="Arial" w:hAnsi="Arial" w:cs="Arial"/>
        </w:rPr>
      </w:pPr>
    </w:p>
    <w:p w:rsidR="00011427" w:rsidRPr="001204CF" w:rsidRDefault="00011427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  <w:color w:val="31849B"/>
        </w:rPr>
      </w:pPr>
      <w:r w:rsidRPr="00264924">
        <w:rPr>
          <w:rFonts w:ascii="Arial" w:hAnsi="Arial" w:cs="Arial"/>
          <w:b/>
        </w:rPr>
        <w:t>2</w:t>
      </w:r>
      <w:r w:rsidR="00861703" w:rsidRPr="00264924">
        <w:rPr>
          <w:rFonts w:ascii="Arial" w:hAnsi="Arial" w:cs="Arial"/>
          <w:b/>
        </w:rPr>
        <w:t>.</w:t>
      </w:r>
      <w:r w:rsidRPr="00264924">
        <w:rPr>
          <w:rFonts w:ascii="Arial" w:hAnsi="Arial" w:cs="Arial"/>
          <w:b/>
        </w:rPr>
        <w:t>-</w:t>
      </w:r>
      <w:r w:rsidR="00861703" w:rsidRPr="00264924">
        <w:rPr>
          <w:rFonts w:ascii="Arial" w:hAnsi="Arial" w:cs="Arial"/>
          <w:b/>
        </w:rPr>
        <w:t xml:space="preserve"> </w:t>
      </w:r>
      <w:r w:rsidR="00264924" w:rsidRPr="00264924">
        <w:rPr>
          <w:rFonts w:ascii="Arial" w:hAnsi="Arial" w:cs="Arial"/>
          <w:b/>
        </w:rPr>
        <w:t>Despeses a càrrec de l'adjudicatari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861703" w:rsidRPr="001204CF" w:rsidRDefault="00861703" w:rsidP="00861703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  <w:r w:rsidRPr="001204CF">
        <w:rPr>
          <w:rFonts w:ascii="Arial" w:hAnsi="Arial" w:cs="Arial"/>
        </w:rPr>
        <w:t>Seran a càrrec de l’adjudicatari:</w:t>
      </w:r>
    </w:p>
    <w:p w:rsidR="00861703" w:rsidRPr="001204CF" w:rsidRDefault="00861703" w:rsidP="00861703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2.1 Les despeses de l’anunci de la licitació i de la formalització del contracte. </w:t>
      </w:r>
    </w:p>
    <w:p w:rsidR="00C6286F" w:rsidRPr="001204CF" w:rsidRDefault="00C6286F" w:rsidP="00861703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861703" w:rsidRPr="001204CF" w:rsidRDefault="00C6286F" w:rsidP="00861703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2.2</w:t>
      </w:r>
      <w:r w:rsidR="00861703" w:rsidRPr="001204CF">
        <w:rPr>
          <w:rFonts w:ascii="Arial" w:hAnsi="Arial" w:cs="Arial"/>
        </w:rPr>
        <w:t xml:space="preserve"> Totes les despeses que s’originin per assaig, anàlisi de proves dels materials, obres i instal·lacions que ordeni la Direcció Facultativa</w:t>
      </w:r>
      <w:r w:rsidRPr="001204CF">
        <w:rPr>
          <w:rFonts w:ascii="Arial" w:hAnsi="Arial" w:cs="Arial"/>
        </w:rPr>
        <w:t xml:space="preserve">, </w:t>
      </w:r>
      <w:r w:rsidR="00EA5F18" w:rsidRPr="001204CF">
        <w:rPr>
          <w:rFonts w:ascii="Arial" w:hAnsi="Arial" w:cs="Arial"/>
        </w:rPr>
        <w:t>fins el límit del 3% del valor de l’adjudicació</w:t>
      </w:r>
      <w:r w:rsidRPr="001204CF">
        <w:rPr>
          <w:rFonts w:ascii="Arial" w:hAnsi="Arial" w:cs="Arial"/>
        </w:rPr>
        <w:t>, sempre i quant no hi hagués contemplat cap partida de control de qualitat en el pressupost de l'obra.</w:t>
      </w:r>
      <w:r w:rsidR="00861703" w:rsidRPr="001204CF">
        <w:rPr>
          <w:rFonts w:ascii="Arial" w:hAnsi="Arial" w:cs="Arial"/>
        </w:rPr>
        <w:t xml:space="preserve"> </w:t>
      </w:r>
    </w:p>
    <w:p w:rsidR="00C6286F" w:rsidRPr="001204CF" w:rsidRDefault="00C6286F" w:rsidP="00861703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2.3 Les escomeses provisionals d’aigua i electricitat, així com els tancaments, vigilància i condicions de seguretat de l’obra. </w:t>
      </w:r>
    </w:p>
    <w:p w:rsidR="00C6286F" w:rsidRPr="001204CF" w:rsidRDefault="00C6286F" w:rsidP="00861703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2.4 Seran de càrrec del contractista, els medis que calguin per </w:t>
      </w:r>
      <w:r w:rsidR="00FF6F16" w:rsidRPr="001204CF">
        <w:rPr>
          <w:rFonts w:ascii="Arial" w:hAnsi="Arial" w:cs="Arial"/>
        </w:rPr>
        <w:t xml:space="preserve">a </w:t>
      </w:r>
      <w:r w:rsidRPr="001204CF">
        <w:rPr>
          <w:rFonts w:ascii="Arial" w:hAnsi="Arial" w:cs="Arial"/>
        </w:rPr>
        <w:t>proveir de l'energia necessària a la instal·lació, fins la presentació de la documentació i contractació definitiva amb la Companyia subministradora.</w:t>
      </w: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En cas de no presentar l’adjudicatari, dins del termini d’execució de l’obra, butlletins o autoritzacions de posta en marxa de les instal·lacions elèctriques que ho requereixi</w:t>
      </w:r>
      <w:r w:rsidR="00FF6F16" w:rsidRPr="001204CF">
        <w:rPr>
          <w:rFonts w:ascii="Arial" w:hAnsi="Arial" w:cs="Arial"/>
        </w:rPr>
        <w:t>n</w:t>
      </w:r>
      <w:r w:rsidRPr="001204CF">
        <w:rPr>
          <w:rFonts w:ascii="Arial" w:hAnsi="Arial" w:cs="Arial"/>
        </w:rPr>
        <w:t xml:space="preserve">, aniran a càrrec del mateix els mitjans necessaris per proveir de la energia elèctrica necessària la instal·lació, fins a la presentació dels esmentats butlletins i la posada en servei de la contractació definitiva. </w:t>
      </w: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2.5 Per a les noves instal·lacions d'aigua també aportarà l’adjudicatari, els medis necessaris per a abastar d'aigua potable les instal·lacions realitzades, fins i tot la contractació amb la Companyia subministradora.</w:t>
      </w: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2.6 Els honoraris corresponents i necessaris per a la legalització de les instal·lacions front els organismes oficials pertinents, sempre que la suma d’aquestes despeses descrites en els apartats 2.4 i 2.5 no superi el 5% del valor de l’adjudicació.</w:t>
      </w: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6286F" w:rsidRPr="001204CF" w:rsidRDefault="00C6286F" w:rsidP="00C6286F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2.7 Les despeses pel material de senyalització, així com les corresponents a incidències que es poguessin produir en el compliment d’aquest apartat, d’acord amb el que s’indica al apartat </w:t>
      </w:r>
      <w:r w:rsidR="00FF6F16" w:rsidRPr="001204CF">
        <w:rPr>
          <w:rFonts w:ascii="Arial" w:hAnsi="Arial" w:cs="Arial"/>
        </w:rPr>
        <w:t>4.</w:t>
      </w:r>
    </w:p>
    <w:p w:rsidR="00861703" w:rsidRPr="001204CF" w:rsidRDefault="00861703" w:rsidP="00861703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861703" w:rsidRPr="001204CF" w:rsidRDefault="00C6286F" w:rsidP="00861703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2.8</w:t>
      </w:r>
      <w:r w:rsidR="00861703" w:rsidRPr="001204CF">
        <w:rPr>
          <w:rFonts w:ascii="Arial" w:hAnsi="Arial" w:cs="Arial"/>
        </w:rPr>
        <w:t xml:space="preserve"> Els preus de les partides inclouen la part proporcional de la protecció que afecti a l’obra realitzada i a les instal·lacions existents.</w:t>
      </w:r>
    </w:p>
    <w:p w:rsidR="00861703" w:rsidRPr="001204CF" w:rsidRDefault="00861703" w:rsidP="00861703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2.</w:t>
      </w:r>
      <w:r w:rsidR="00C6286F" w:rsidRPr="001204CF">
        <w:rPr>
          <w:rFonts w:ascii="Arial" w:hAnsi="Arial" w:cs="Arial"/>
        </w:rPr>
        <w:t>9</w:t>
      </w:r>
      <w:r w:rsidR="00011427" w:rsidRPr="001204CF">
        <w:rPr>
          <w:rFonts w:ascii="Arial" w:hAnsi="Arial" w:cs="Arial"/>
        </w:rPr>
        <w:t xml:space="preserve"> </w:t>
      </w:r>
      <w:r w:rsidRPr="001204CF">
        <w:rPr>
          <w:rFonts w:ascii="Arial" w:hAnsi="Arial" w:cs="Arial"/>
        </w:rPr>
        <w:t>Els preus de les partides inclo</w:t>
      </w:r>
      <w:r w:rsidR="00C6286F" w:rsidRPr="001204CF">
        <w:rPr>
          <w:rFonts w:ascii="Arial" w:hAnsi="Arial" w:cs="Arial"/>
        </w:rPr>
        <w:t>uen</w:t>
      </w:r>
      <w:r w:rsidRPr="001204CF">
        <w:rPr>
          <w:rFonts w:ascii="Arial" w:hAnsi="Arial" w:cs="Arial"/>
        </w:rPr>
        <w:t xml:space="preserve"> la part proporcional dels trasllats de mobles, neteja de vidres, terres i </w:t>
      </w:r>
      <w:r w:rsidR="002236FD" w:rsidRPr="001204CF">
        <w:rPr>
          <w:rFonts w:ascii="Arial" w:hAnsi="Arial" w:cs="Arial"/>
        </w:rPr>
        <w:t>instal·lacions</w:t>
      </w:r>
      <w:r w:rsidRPr="001204CF">
        <w:rPr>
          <w:rFonts w:ascii="Arial" w:hAnsi="Arial" w:cs="Arial"/>
        </w:rPr>
        <w:t xml:space="preserve"> i protecció, que afectin a les obres realitzades, </w:t>
      </w:r>
      <w:r w:rsidR="00C6286F" w:rsidRPr="001204CF">
        <w:rPr>
          <w:rFonts w:ascii="Arial" w:hAnsi="Arial" w:cs="Arial"/>
        </w:rPr>
        <w:t>en el cas que</w:t>
      </w:r>
      <w:r w:rsidRPr="001204CF">
        <w:rPr>
          <w:rFonts w:ascii="Arial" w:hAnsi="Arial" w:cs="Arial"/>
        </w:rPr>
        <w:t xml:space="preserve"> no </w:t>
      </w:r>
      <w:r w:rsidR="002236FD" w:rsidRPr="001204CF">
        <w:rPr>
          <w:rFonts w:ascii="Arial" w:hAnsi="Arial" w:cs="Arial"/>
        </w:rPr>
        <w:t>estiguessin incloses en el pressupost d’</w:t>
      </w:r>
      <w:r w:rsidRPr="001204CF">
        <w:rPr>
          <w:rFonts w:ascii="Arial" w:hAnsi="Arial" w:cs="Arial"/>
        </w:rPr>
        <w:t>execució.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2.</w:t>
      </w:r>
      <w:r w:rsidR="00C4002F" w:rsidRPr="001204CF">
        <w:rPr>
          <w:rFonts w:ascii="Arial" w:hAnsi="Arial" w:cs="Arial"/>
        </w:rPr>
        <w:t>10</w:t>
      </w:r>
      <w:r w:rsidR="00011427" w:rsidRPr="001204CF">
        <w:rPr>
          <w:rFonts w:ascii="Arial" w:hAnsi="Arial" w:cs="Arial"/>
        </w:rPr>
        <w:t xml:space="preserve"> </w:t>
      </w:r>
      <w:r w:rsidRPr="001204CF">
        <w:rPr>
          <w:rFonts w:ascii="Arial" w:hAnsi="Arial" w:cs="Arial"/>
        </w:rPr>
        <w:t xml:space="preserve">Seran per compte de l'adjudicatari, els honoraris i despeses que s'originin amb la redacció dels projectes d'execució si es realitzessin, així com els necessaris per a la legalització de les </w:t>
      </w:r>
      <w:r w:rsidR="002236FD" w:rsidRPr="001204CF">
        <w:rPr>
          <w:rFonts w:ascii="Arial" w:hAnsi="Arial" w:cs="Arial"/>
        </w:rPr>
        <w:t>instal·lacions</w:t>
      </w:r>
      <w:r w:rsidRPr="001204CF">
        <w:rPr>
          <w:rFonts w:ascii="Arial" w:hAnsi="Arial" w:cs="Arial"/>
        </w:rPr>
        <w:t>,</w:t>
      </w:r>
      <w:r w:rsidR="00705A21" w:rsidRPr="001204CF">
        <w:rPr>
          <w:rFonts w:ascii="Arial" w:hAnsi="Arial" w:cs="Arial"/>
        </w:rPr>
        <w:t xml:space="preserve"> o pel correcte muntatge de la </w:t>
      </w:r>
      <w:r w:rsidR="002236FD" w:rsidRPr="001204CF">
        <w:rPr>
          <w:rFonts w:ascii="Arial" w:hAnsi="Arial" w:cs="Arial"/>
        </w:rPr>
        <w:t>instal·lació</w:t>
      </w:r>
      <w:r w:rsidR="00705A21" w:rsidRPr="001204CF">
        <w:rPr>
          <w:rFonts w:ascii="Arial" w:hAnsi="Arial" w:cs="Arial"/>
        </w:rPr>
        <w:t xml:space="preserve"> objecte del present contracte</w:t>
      </w:r>
      <w:r w:rsidRPr="001204CF">
        <w:rPr>
          <w:rFonts w:ascii="Arial" w:hAnsi="Arial" w:cs="Arial"/>
        </w:rPr>
        <w:t xml:space="preserve"> havent d'aportar amb </w:t>
      </w:r>
      <w:r w:rsidR="002236FD" w:rsidRPr="001204CF">
        <w:rPr>
          <w:rFonts w:ascii="Arial" w:hAnsi="Arial" w:cs="Arial"/>
        </w:rPr>
        <w:t>antelació</w:t>
      </w:r>
      <w:r w:rsidRPr="001204CF">
        <w:rPr>
          <w:rFonts w:ascii="Arial" w:hAnsi="Arial" w:cs="Arial"/>
        </w:rPr>
        <w:t xml:space="preserve"> a la recepció d'obra les corresponents actes legalitzades de posada en funcionament de les esmentades </w:t>
      </w:r>
      <w:r w:rsidR="002236FD" w:rsidRPr="001204CF">
        <w:rPr>
          <w:rFonts w:ascii="Arial" w:hAnsi="Arial" w:cs="Arial"/>
        </w:rPr>
        <w:t>instal·lacions</w:t>
      </w:r>
      <w:r w:rsidRPr="001204CF">
        <w:rPr>
          <w:rFonts w:ascii="Arial" w:hAnsi="Arial" w:cs="Arial"/>
        </w:rPr>
        <w:t xml:space="preserve">. 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Els projectes es redactaran d'acord amb les especificacions donades </w:t>
      </w:r>
      <w:r w:rsidR="00011427" w:rsidRPr="001204CF">
        <w:rPr>
          <w:rFonts w:ascii="Arial" w:hAnsi="Arial" w:cs="Arial"/>
        </w:rPr>
        <w:t xml:space="preserve">per la Direcció Facultativa </w:t>
      </w:r>
      <w:r w:rsidR="00062F8A" w:rsidRPr="001204CF">
        <w:rPr>
          <w:rFonts w:ascii="Arial" w:hAnsi="Arial" w:cs="Arial"/>
        </w:rPr>
        <w:t xml:space="preserve"> contractada a tal efecte per </w:t>
      </w:r>
      <w:r w:rsidR="00011427" w:rsidRPr="001204CF">
        <w:rPr>
          <w:rFonts w:ascii="Arial" w:hAnsi="Arial" w:cs="Arial"/>
        </w:rPr>
        <w:t>Hangar</w:t>
      </w:r>
      <w:r w:rsidR="00062F8A" w:rsidRPr="001204CF">
        <w:rPr>
          <w:rFonts w:ascii="Arial" w:hAnsi="Arial" w:cs="Arial"/>
        </w:rPr>
        <w:t xml:space="preserve"> </w:t>
      </w:r>
      <w:r w:rsidRPr="001204CF">
        <w:rPr>
          <w:rFonts w:ascii="Arial" w:hAnsi="Arial" w:cs="Arial"/>
        </w:rPr>
        <w:t>i constaran dels següents documents: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En la redacció dels projectes d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execució caldrà confeccionar i aportar la següent documentació:</w:t>
      </w:r>
    </w:p>
    <w:p w:rsidR="0070424B" w:rsidRPr="001204CF" w:rsidRDefault="0070424B">
      <w:pPr>
        <w:outlineLvl w:val="0"/>
        <w:rPr>
          <w:rFonts w:ascii="Arial" w:hAnsi="Arial" w:cs="Arial"/>
        </w:rPr>
      </w:pPr>
    </w:p>
    <w:p w:rsidR="0070424B" w:rsidRPr="001204CF" w:rsidRDefault="002236FD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Memòria</w:t>
      </w:r>
      <w:r w:rsidR="0070424B" w:rsidRPr="001204CF">
        <w:rPr>
          <w:rFonts w:ascii="Arial" w:hAnsi="Arial" w:cs="Arial"/>
        </w:rPr>
        <w:t xml:space="preserve"> descriptiva amb els càlculs justificatius adients.</w:t>
      </w:r>
    </w:p>
    <w:p w:rsidR="0070424B" w:rsidRPr="001204CF" w:rsidRDefault="0070424B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Especificacions tècniques.</w:t>
      </w:r>
    </w:p>
    <w:p w:rsidR="0070424B" w:rsidRPr="001204CF" w:rsidRDefault="0070424B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Plecs de Condicions Tècnic per la contractació del treballs d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obra.</w:t>
      </w:r>
    </w:p>
    <w:p w:rsidR="0070424B" w:rsidRPr="001204CF" w:rsidRDefault="0070424B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Protocols de control de qualitat.</w:t>
      </w:r>
    </w:p>
    <w:p w:rsidR="0070424B" w:rsidRPr="001204CF" w:rsidRDefault="0070424B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Amidaments i Pressupost del projecte de la </w:t>
      </w:r>
      <w:r w:rsidR="002236FD" w:rsidRPr="001204CF">
        <w:rPr>
          <w:rFonts w:ascii="Arial" w:hAnsi="Arial" w:cs="Arial"/>
        </w:rPr>
        <w:t>instal·lació</w:t>
      </w:r>
      <w:r w:rsidRPr="001204CF">
        <w:rPr>
          <w:rFonts w:ascii="Arial" w:hAnsi="Arial" w:cs="Arial"/>
        </w:rPr>
        <w:t>.</w:t>
      </w:r>
    </w:p>
    <w:p w:rsidR="0070424B" w:rsidRPr="001204CF" w:rsidRDefault="0070424B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Plànols , amb els esquemes de planta seccions alçats i esquemes funcionals. necessaris per a la correcta interpretació de les feines.</w:t>
      </w:r>
    </w:p>
    <w:p w:rsidR="00705A21" w:rsidRPr="001204CF" w:rsidRDefault="0070424B" w:rsidP="00705A21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Pla de treballs / calendari d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execució previst.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El Plec d'Especificacions Tècniques dels materials consistirà en una descripció de les característiques tècniques de tots els materials i equipaments previstos, i s'indicaran marques i tipus a més de catàlegs.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L'obra no es considerarà conclosa si l'adjudicatari no ha presentat</w:t>
      </w:r>
      <w:r w:rsidR="00FF6F16" w:rsidRPr="001204CF">
        <w:rPr>
          <w:rFonts w:ascii="Arial" w:hAnsi="Arial" w:cs="Arial"/>
        </w:rPr>
        <w:t xml:space="preserve"> </w:t>
      </w:r>
      <w:r w:rsidRPr="001204CF">
        <w:rPr>
          <w:rFonts w:ascii="Arial" w:hAnsi="Arial" w:cs="Arial"/>
        </w:rPr>
        <w:t xml:space="preserve"> </w:t>
      </w:r>
      <w:r w:rsidR="00FF6F16" w:rsidRPr="001204CF">
        <w:rPr>
          <w:rFonts w:ascii="Arial" w:hAnsi="Arial" w:cs="Arial"/>
        </w:rPr>
        <w:t xml:space="preserve">els </w:t>
      </w:r>
      <w:r w:rsidRPr="001204CF">
        <w:rPr>
          <w:rFonts w:ascii="Arial" w:hAnsi="Arial" w:cs="Arial"/>
        </w:rPr>
        <w:t xml:space="preserve">butlletins </w:t>
      </w:r>
      <w:r w:rsidR="002236FD" w:rsidRPr="001204CF">
        <w:rPr>
          <w:rFonts w:ascii="Arial" w:hAnsi="Arial" w:cs="Arial"/>
        </w:rPr>
        <w:t>d’instal·la</w:t>
      </w:r>
      <w:r w:rsidR="00FF6F16" w:rsidRPr="001204CF">
        <w:rPr>
          <w:rFonts w:ascii="Arial" w:hAnsi="Arial" w:cs="Arial"/>
        </w:rPr>
        <w:t>cions</w:t>
      </w:r>
      <w:r w:rsidRPr="001204CF">
        <w:rPr>
          <w:rFonts w:ascii="Arial" w:hAnsi="Arial" w:cs="Arial"/>
        </w:rPr>
        <w:t xml:space="preserve">, </w:t>
      </w:r>
      <w:r w:rsidR="00FF6F16" w:rsidRPr="001204CF">
        <w:rPr>
          <w:rFonts w:ascii="Arial" w:hAnsi="Arial" w:cs="Arial"/>
        </w:rPr>
        <w:t xml:space="preserve">efectuat les </w:t>
      </w:r>
      <w:r w:rsidRPr="001204CF">
        <w:rPr>
          <w:rFonts w:ascii="Arial" w:hAnsi="Arial" w:cs="Arial"/>
        </w:rPr>
        <w:t xml:space="preserve">gestions de contractació </w:t>
      </w:r>
      <w:r w:rsidR="00861703" w:rsidRPr="001204CF">
        <w:rPr>
          <w:rFonts w:ascii="Arial" w:hAnsi="Arial" w:cs="Arial"/>
        </w:rPr>
        <w:t xml:space="preserve">definitiva </w:t>
      </w:r>
      <w:r w:rsidRPr="001204CF">
        <w:rPr>
          <w:rFonts w:ascii="Arial" w:hAnsi="Arial" w:cs="Arial"/>
        </w:rPr>
        <w:t>davant les Companyies Subministradores</w:t>
      </w:r>
      <w:r w:rsidR="0002521B">
        <w:rPr>
          <w:rFonts w:ascii="Arial" w:hAnsi="Arial" w:cs="Arial"/>
        </w:rPr>
        <w:t>, i s’hagin posat en servei els subministraments definitius i retirades les instal·lacions i quadres  provisionals</w:t>
      </w:r>
      <w:r w:rsidR="0002521B" w:rsidRPr="0002521B">
        <w:rPr>
          <w:rFonts w:ascii="Arial" w:hAnsi="Arial" w:cs="Arial"/>
        </w:rPr>
        <w:t xml:space="preserve"> </w:t>
      </w:r>
      <w:r w:rsidR="0002521B">
        <w:rPr>
          <w:rFonts w:ascii="Arial" w:hAnsi="Arial" w:cs="Arial"/>
        </w:rPr>
        <w:t>d’obra.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6B20BA" w:rsidRPr="001204CF" w:rsidRDefault="006B20BA">
      <w:pPr>
        <w:tabs>
          <w:tab w:val="left" w:pos="709"/>
        </w:tabs>
        <w:ind w:right="-1"/>
        <w:jc w:val="both"/>
        <w:rPr>
          <w:rFonts w:ascii="Arial" w:hAnsi="Arial" w:cs="Arial"/>
          <w:b/>
          <w:color w:val="31849B"/>
        </w:rPr>
      </w:pPr>
    </w:p>
    <w:p w:rsidR="0070424B" w:rsidRPr="00264924" w:rsidRDefault="0070424B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3</w:t>
      </w:r>
      <w:r w:rsidR="00861703" w:rsidRPr="00264924">
        <w:rPr>
          <w:rFonts w:ascii="Arial" w:hAnsi="Arial" w:cs="Arial"/>
          <w:b/>
        </w:rPr>
        <w:t>.</w:t>
      </w:r>
      <w:r w:rsidRPr="00264924">
        <w:rPr>
          <w:rFonts w:ascii="Arial" w:hAnsi="Arial" w:cs="Arial"/>
          <w:b/>
        </w:rPr>
        <w:t>-</w:t>
      </w:r>
      <w:r w:rsidR="00861703" w:rsidRPr="00264924">
        <w:rPr>
          <w:rFonts w:ascii="Arial" w:hAnsi="Arial" w:cs="Arial"/>
          <w:b/>
        </w:rPr>
        <w:t xml:space="preserve"> </w:t>
      </w:r>
      <w:r w:rsidR="00264924">
        <w:rPr>
          <w:rFonts w:ascii="Arial" w:hAnsi="Arial" w:cs="Arial"/>
          <w:b/>
        </w:rPr>
        <w:t>C</w:t>
      </w:r>
      <w:r w:rsidR="00264924" w:rsidRPr="00264924">
        <w:rPr>
          <w:rFonts w:ascii="Arial" w:hAnsi="Arial" w:cs="Arial"/>
          <w:b/>
        </w:rPr>
        <w:t>ondicions tècniques</w:t>
      </w:r>
    </w:p>
    <w:p w:rsidR="006B20BA" w:rsidRPr="001204CF" w:rsidRDefault="006B20BA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L'adjudicatari haurà </w:t>
      </w:r>
      <w:r w:rsidR="00FF6F16" w:rsidRPr="001204CF">
        <w:rPr>
          <w:rFonts w:ascii="Arial" w:hAnsi="Arial" w:cs="Arial"/>
        </w:rPr>
        <w:t xml:space="preserve">de </w:t>
      </w:r>
      <w:r w:rsidRPr="001204CF">
        <w:rPr>
          <w:rFonts w:ascii="Arial" w:hAnsi="Arial" w:cs="Arial"/>
        </w:rPr>
        <w:t xml:space="preserve">complir a més a més de les condicions legalment establertes, les del tipus tècnic que tot seguit </w:t>
      </w:r>
      <w:r w:rsidR="002236FD" w:rsidRPr="001204CF">
        <w:rPr>
          <w:rFonts w:ascii="Arial" w:hAnsi="Arial" w:cs="Arial"/>
        </w:rPr>
        <w:t>s’esmenten</w:t>
      </w:r>
      <w:r w:rsidRPr="001204CF">
        <w:rPr>
          <w:rFonts w:ascii="Arial" w:hAnsi="Arial" w:cs="Arial"/>
        </w:rPr>
        <w:t>: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3.1 Del personal, maquinaria i mitjans</w:t>
      </w:r>
      <w:r w:rsidR="00F063B8" w:rsidRPr="001204CF">
        <w:rPr>
          <w:rFonts w:ascii="Arial" w:hAnsi="Arial" w:cs="Arial"/>
        </w:rPr>
        <w:t xml:space="preserve">. 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011427" w:rsidRPr="001204CF" w:rsidRDefault="0001142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L’empresa adjudicatària aportarà document pel qual es compromet a tenir com a delegat d’obra un tècnic amb titulació de grau superior o mitjà, amb capacitat suficient per representar l’empresa i amb dedicació plena durant el temps d’execució de l’obra, el qual serà a més responsable de la seguretat de l’obra.</w:t>
      </w:r>
    </w:p>
    <w:p w:rsidR="00011427" w:rsidRPr="001204CF" w:rsidRDefault="00011427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011427" w:rsidRPr="001204CF" w:rsidRDefault="0001142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L’empresa haurà de presentar </w:t>
      </w:r>
      <w:r w:rsidR="00AF04B5" w:rsidRPr="001204CF">
        <w:rPr>
          <w:rFonts w:ascii="Arial" w:hAnsi="Arial" w:cs="Arial"/>
        </w:rPr>
        <w:t xml:space="preserve">a la Direcció Facultativa </w:t>
      </w:r>
      <w:r w:rsidR="00180EA9" w:rsidRPr="001204CF">
        <w:rPr>
          <w:rFonts w:ascii="Arial" w:hAnsi="Arial" w:cs="Arial"/>
        </w:rPr>
        <w:t>el resum de la vida laboral i titulació</w:t>
      </w:r>
      <w:r w:rsidRPr="001204CF">
        <w:rPr>
          <w:rFonts w:ascii="Arial" w:hAnsi="Arial" w:cs="Arial"/>
        </w:rPr>
        <w:t xml:space="preserve"> dels professionals que assigni a l’obra.</w:t>
      </w:r>
    </w:p>
    <w:p w:rsidR="00F063B8" w:rsidRPr="001204CF" w:rsidRDefault="00F063B8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F063B8" w:rsidRPr="001204CF" w:rsidRDefault="00F063B8" w:rsidP="00F063B8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Haurà de romandre permanentment en el lloc del treball en execució una persona que faci d'encarregat, capatàs o cap de colla, que sigui el responsable de l'execució de l'obra.</w:t>
      </w:r>
    </w:p>
    <w:p w:rsidR="00011427" w:rsidRPr="001204CF" w:rsidRDefault="00011427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011427" w:rsidRPr="001204CF" w:rsidRDefault="0001142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Les instal·lacions d’aigua, gas i electricitat hauran de ser executades per instal·ladors autoritzats. A tal fi caldrà que acreditin </w:t>
      </w:r>
      <w:r w:rsidR="00861703" w:rsidRPr="001204CF">
        <w:rPr>
          <w:rFonts w:ascii="Arial" w:hAnsi="Arial" w:cs="Arial"/>
        </w:rPr>
        <w:t>davant</w:t>
      </w:r>
      <w:r w:rsidRPr="001204CF">
        <w:rPr>
          <w:rFonts w:ascii="Arial" w:hAnsi="Arial" w:cs="Arial"/>
        </w:rPr>
        <w:t xml:space="preserve"> la Direcció Facultativa estar en possessió dels corresponents carnets expedits per la Delegació d’Indústria de la Generalitat de Catalunya.</w:t>
      </w:r>
    </w:p>
    <w:p w:rsidR="00011427" w:rsidRPr="001204CF" w:rsidRDefault="00011427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F063B8" w:rsidRPr="001204CF" w:rsidRDefault="0001142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L’empresa adjudicatària disposarà en qualsevol moment de la maquinària i els mitjans de transport i auxiliars que siguin necessaris i els adaptarà a </w:t>
      </w:r>
      <w:proofErr w:type="spellStart"/>
      <w:r w:rsidRPr="001204CF">
        <w:rPr>
          <w:rFonts w:ascii="Arial" w:hAnsi="Arial" w:cs="Arial"/>
        </w:rPr>
        <w:t>ls</w:t>
      </w:r>
      <w:proofErr w:type="spellEnd"/>
      <w:r w:rsidRPr="001204CF">
        <w:rPr>
          <w:rFonts w:ascii="Arial" w:hAnsi="Arial" w:cs="Arial"/>
        </w:rPr>
        <w:t xml:space="preserve"> necessitats pròpies dels treballs que se li ordenin.</w:t>
      </w:r>
      <w:r w:rsidR="00F063B8" w:rsidRPr="001204CF">
        <w:rPr>
          <w:rFonts w:ascii="Arial" w:hAnsi="Arial" w:cs="Arial"/>
        </w:rPr>
        <w:t xml:space="preserve"> Disposarà així mateix, quan sigui precís segons la D</w:t>
      </w:r>
      <w:r w:rsidRPr="001204CF">
        <w:rPr>
          <w:rFonts w:ascii="Arial" w:hAnsi="Arial" w:cs="Arial"/>
        </w:rPr>
        <w:t>irecció Facultativa</w:t>
      </w:r>
      <w:r w:rsidR="00F063B8" w:rsidRPr="001204CF">
        <w:rPr>
          <w:rFonts w:ascii="Arial" w:hAnsi="Arial" w:cs="Arial"/>
        </w:rPr>
        <w:t>, de grup electrogen de 50 KW.</w:t>
      </w:r>
    </w:p>
    <w:p w:rsidR="00F063B8" w:rsidRPr="001204CF" w:rsidRDefault="00F063B8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011427" w:rsidRPr="001204CF" w:rsidRDefault="00F063B8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L’adjudicatari disposarà d’un telèfon, mitjançant el que la Direcció Facultativa podrà comunicar-s’hi ininterrompudament, els dies laborables entre les 8.00 i les 18.00 hores, i localitzables les 24 hores per casos d’urgència durant tots els dies.</w:t>
      </w:r>
    </w:p>
    <w:p w:rsidR="00F063B8" w:rsidRPr="001204CF" w:rsidRDefault="00F063B8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Disposarà en qualsevol moment de la maquinària i dels mitjans de transport i auxiliars que facin falta i que pugui adaptar</w:t>
      </w:r>
      <w:r w:rsidR="002236FD" w:rsidRPr="001204CF">
        <w:rPr>
          <w:rFonts w:ascii="Arial" w:hAnsi="Arial" w:cs="Arial"/>
        </w:rPr>
        <w:t>-</w:t>
      </w:r>
      <w:r w:rsidRPr="001204CF">
        <w:rPr>
          <w:rFonts w:ascii="Arial" w:hAnsi="Arial" w:cs="Arial"/>
        </w:rPr>
        <w:t xml:space="preserve">los a les necessitats dels treballs que </w:t>
      </w:r>
      <w:r w:rsidR="002236FD" w:rsidRPr="001204CF">
        <w:rPr>
          <w:rFonts w:ascii="Arial" w:hAnsi="Arial" w:cs="Arial"/>
        </w:rPr>
        <w:t>hagi</w:t>
      </w:r>
      <w:r w:rsidRPr="001204CF">
        <w:rPr>
          <w:rFonts w:ascii="Arial" w:hAnsi="Arial" w:cs="Arial"/>
        </w:rPr>
        <w:t xml:space="preserve"> d'executar.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3.2 De la vigilància i seguretat en els treballs.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8C6A45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La vigilància, condicions de seguretat i protecció dels treballs, s'hauran de mantenir d'acord amb la legislació vigent, i seran responsabilitat de l'adjudicatari el seu acatament, a l'igual que les despeses que originin el seu manteniment, aniran a càrrec d'ell mateix. Igualment seran imputables a l'adjudicatari els perjudicis de tot tipus que es puguin originar per defectes en les condicions de vigilància i seguretat. 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En aplicació del estudi de seguretat </w:t>
      </w:r>
      <w:r w:rsidR="008C6A45" w:rsidRPr="001204CF">
        <w:rPr>
          <w:rFonts w:ascii="Arial" w:hAnsi="Arial" w:cs="Arial"/>
        </w:rPr>
        <w:t>a que fa referència</w:t>
      </w:r>
      <w:r w:rsidRPr="001204CF">
        <w:rPr>
          <w:rFonts w:ascii="Arial" w:hAnsi="Arial" w:cs="Arial"/>
        </w:rPr>
        <w:t xml:space="preserve"> aquest Plec de Condicions Tècniques caldrà aportar el Pla de Seguretat en el que s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haurà d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estudiar i desenvolupar les previsions contingudes en l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 xml:space="preserve">estudi tal i com contempla el R.D. 1627-1997 en que hi figuren les disposicions </w:t>
      </w:r>
      <w:r w:rsidR="002236FD" w:rsidRPr="001204CF">
        <w:rPr>
          <w:rFonts w:ascii="Arial" w:hAnsi="Arial" w:cs="Arial"/>
        </w:rPr>
        <w:t>mínimes</w:t>
      </w:r>
      <w:r w:rsidRPr="001204CF">
        <w:rPr>
          <w:rFonts w:ascii="Arial" w:hAnsi="Arial" w:cs="Arial"/>
        </w:rPr>
        <w:t xml:space="preserve"> de seguretat i Salut en les feines de construcció.</w:t>
      </w:r>
    </w:p>
    <w:p w:rsidR="0070424B" w:rsidRPr="001204CF" w:rsidRDefault="0070424B">
      <w:pPr>
        <w:tabs>
          <w:tab w:val="left" w:pos="709"/>
        </w:tabs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El cost de l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elaboració i l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aplicació  del Pla de Seguretat per part de l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 xml:space="preserve">adjudicatari  queda inclòs dintre del preu de </w:t>
      </w:r>
      <w:smartTag w:uri="urn:schemas-microsoft-com:office:smarttags" w:element="PersonName">
        <w:smartTagPr>
          <w:attr w:name="ProductID" w:val="la Contracta"/>
        </w:smartTagPr>
        <w:r w:rsidRPr="001204CF">
          <w:rPr>
            <w:rFonts w:ascii="Arial" w:hAnsi="Arial" w:cs="Arial"/>
          </w:rPr>
          <w:t>la Contracta</w:t>
        </w:r>
      </w:smartTag>
      <w:r w:rsidRPr="001204CF">
        <w:rPr>
          <w:rFonts w:ascii="Arial" w:hAnsi="Arial" w:cs="Arial"/>
        </w:rPr>
        <w:t xml:space="preserve"> i s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haurà de presentar un cop adjudicats els treballs.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3.3 Dels materials i equips.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A nivell dels materials que </w:t>
      </w:r>
      <w:r w:rsidR="002236FD" w:rsidRPr="001204CF">
        <w:rPr>
          <w:rFonts w:ascii="Arial" w:hAnsi="Arial" w:cs="Arial"/>
        </w:rPr>
        <w:t>s’hagin</w:t>
      </w:r>
      <w:r w:rsidRPr="001204CF">
        <w:rPr>
          <w:rFonts w:ascii="Arial" w:hAnsi="Arial" w:cs="Arial"/>
        </w:rPr>
        <w:t xml:space="preserve"> d'utilitzar en l'execució de les obres i </w:t>
      </w:r>
      <w:r w:rsidR="002236FD" w:rsidRPr="001204CF">
        <w:rPr>
          <w:rFonts w:ascii="Arial" w:hAnsi="Arial" w:cs="Arial"/>
        </w:rPr>
        <w:t>instal·lacions</w:t>
      </w:r>
      <w:r w:rsidRPr="001204CF">
        <w:rPr>
          <w:rFonts w:ascii="Arial" w:hAnsi="Arial" w:cs="Arial"/>
        </w:rPr>
        <w:t xml:space="preserve"> s'acomplirà el que disposa el Plec de Condicions de l'Edificació composat pel Centre Experimental d'Arquitectura aprovat pel Consell Superior d'Arquitectes d'Espanya i adoptat per </w:t>
      </w:r>
      <w:smartTag w:uri="urn:schemas-microsoft-com:office:smarttags" w:element="PersonName">
        <w:smartTagPr>
          <w:attr w:name="ProductID" w:val="la Direcci￳ General"/>
        </w:smartTagPr>
        <w:r w:rsidRPr="001204CF">
          <w:rPr>
            <w:rFonts w:ascii="Arial" w:hAnsi="Arial" w:cs="Arial"/>
          </w:rPr>
          <w:t>la Direcció General</w:t>
        </w:r>
      </w:smartTag>
      <w:r w:rsidRPr="001204CF">
        <w:rPr>
          <w:rFonts w:ascii="Arial" w:hAnsi="Arial" w:cs="Arial"/>
        </w:rPr>
        <w:t xml:space="preserve"> d'Arquitectura. També s'acomplirà el Plec de Condicions Tècniques editat per l'I.T.E.C. per elements simples i compostos i Condicions tècniques de partides d'obra d'Edificació editats pel mateix Institut.</w:t>
      </w:r>
      <w:r w:rsidR="008C6A45" w:rsidRPr="001204CF">
        <w:rPr>
          <w:rFonts w:ascii="Arial" w:hAnsi="Arial" w:cs="Arial"/>
        </w:rPr>
        <w:t xml:space="preserve"> 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1E0DCA" w:rsidRPr="001204CF" w:rsidRDefault="008C6A45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En tot cas els productes, materials i mobiliari urbà, independentment de complir amb les condicions indicades en el paràgraf anterior, hauran d’ajustar-se a les característiques particulars que la Direcció Facultativa determini per cada subministrament.</w:t>
      </w:r>
    </w:p>
    <w:p w:rsidR="00061CDC" w:rsidRPr="001204CF" w:rsidRDefault="00061CDC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061CDC" w:rsidRPr="001204CF" w:rsidRDefault="00061CDC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Hangar es reserva el dret de subministrar qualsevol material que pugui posseir o adquirir, ja sigui a través d’aquest contracte, ja sigui per qualsevol altre mitjà.</w:t>
      </w:r>
    </w:p>
    <w:p w:rsidR="008C6A45" w:rsidRPr="001204CF" w:rsidRDefault="008C6A45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061CDC" w:rsidRPr="001204CF" w:rsidRDefault="00061CDC" w:rsidP="00061CDC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3.4 Dels materials i equips rescatats.</w:t>
      </w:r>
    </w:p>
    <w:p w:rsidR="00061CDC" w:rsidRPr="001204CF" w:rsidRDefault="00061CDC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Els materials i equips rescatats dels edificis són propietat </w:t>
      </w:r>
      <w:r w:rsidR="008C6A45" w:rsidRPr="001204CF">
        <w:rPr>
          <w:rFonts w:ascii="Arial" w:hAnsi="Arial" w:cs="Arial"/>
        </w:rPr>
        <w:t>de l’Ajuntament de Barcelona,</w:t>
      </w:r>
      <w:r w:rsidRPr="001204CF">
        <w:rPr>
          <w:rFonts w:ascii="Arial" w:hAnsi="Arial" w:cs="Arial"/>
        </w:rPr>
        <w:t xml:space="preserve"> i en els casos en que </w:t>
      </w:r>
      <w:r w:rsidR="008C6A45" w:rsidRPr="001204CF">
        <w:rPr>
          <w:rFonts w:ascii="Arial" w:hAnsi="Arial" w:cs="Arial"/>
        </w:rPr>
        <w:t xml:space="preserve">la Direcció Facultativa i/o el </w:t>
      </w:r>
      <w:r w:rsidRPr="001204CF">
        <w:rPr>
          <w:rFonts w:ascii="Arial" w:hAnsi="Arial" w:cs="Arial"/>
        </w:rPr>
        <w:t>Servei d'Inspecció Municipal ho consideri, l'adjudicatari els traslladarà als magatzems municipals amb el transport a càrrec seu i si fos el cas a l'abocador públic</w:t>
      </w:r>
      <w:r w:rsidR="008C6A45" w:rsidRPr="001204CF">
        <w:rPr>
          <w:rFonts w:ascii="Arial" w:hAnsi="Arial" w:cs="Arial"/>
        </w:rPr>
        <w:t>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3.</w:t>
      </w:r>
      <w:r w:rsidR="00061CDC" w:rsidRPr="001204CF">
        <w:rPr>
          <w:rFonts w:ascii="Arial" w:hAnsi="Arial" w:cs="Arial"/>
        </w:rPr>
        <w:t>5</w:t>
      </w:r>
      <w:r w:rsidRPr="001204CF">
        <w:rPr>
          <w:rFonts w:ascii="Arial" w:hAnsi="Arial" w:cs="Arial"/>
        </w:rPr>
        <w:t xml:space="preserve">  De la informació tècnica.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En finalitzar les tasques  caldrà lliurar la memòria de final d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obra  que haurà de cont</w:t>
      </w:r>
      <w:r w:rsidR="002236FD" w:rsidRPr="001204CF">
        <w:rPr>
          <w:rFonts w:ascii="Arial" w:hAnsi="Arial" w:cs="Arial"/>
        </w:rPr>
        <w:t>enir</w:t>
      </w:r>
      <w:r w:rsidRPr="001204CF">
        <w:rPr>
          <w:rFonts w:ascii="Arial" w:hAnsi="Arial" w:cs="Arial"/>
        </w:rPr>
        <w:t xml:space="preserve"> la següent documentació a realitzar per aquesta direcció facultativa o per els tècnics/</w:t>
      </w:r>
      <w:r w:rsidR="002236FD" w:rsidRPr="001204CF">
        <w:rPr>
          <w:rFonts w:ascii="Arial" w:hAnsi="Arial" w:cs="Arial"/>
        </w:rPr>
        <w:t>instal·ladors</w:t>
      </w:r>
      <w:r w:rsidRPr="001204CF">
        <w:rPr>
          <w:rFonts w:ascii="Arial" w:hAnsi="Arial" w:cs="Arial"/>
        </w:rPr>
        <w:t xml:space="preserve"> adjudicataris dels treballs d</w:t>
      </w:r>
      <w:r w:rsidR="002236FD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obra.</w:t>
      </w:r>
    </w:p>
    <w:p w:rsidR="0070424B" w:rsidRPr="001204CF" w:rsidRDefault="0070424B">
      <w:pPr>
        <w:jc w:val="both"/>
        <w:rPr>
          <w:rFonts w:ascii="Arial" w:hAnsi="Arial" w:cs="Arial"/>
        </w:rPr>
      </w:pPr>
    </w:p>
    <w:p w:rsidR="0070424B" w:rsidRPr="001204CF" w:rsidRDefault="0070424B">
      <w:pPr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Relació detallada del procés de les obres i el resultat final assolit en relació amb l’estat original i valoració i justificació de les modificacions produïdes.</w:t>
      </w:r>
    </w:p>
    <w:p w:rsidR="0070424B" w:rsidRPr="001204CF" w:rsidRDefault="00861703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Els plànols “</w:t>
      </w:r>
      <w:r w:rsidR="0070424B" w:rsidRPr="001204CF">
        <w:rPr>
          <w:rFonts w:ascii="Arial" w:hAnsi="Arial" w:cs="Arial"/>
        </w:rPr>
        <w:t xml:space="preserve">as </w:t>
      </w:r>
      <w:proofErr w:type="spellStart"/>
      <w:r w:rsidR="0070424B" w:rsidRPr="001204CF">
        <w:rPr>
          <w:rFonts w:ascii="Arial" w:hAnsi="Arial" w:cs="Arial"/>
        </w:rPr>
        <w:t>built</w:t>
      </w:r>
      <w:proofErr w:type="spellEnd"/>
      <w:r w:rsidR="0070424B" w:rsidRPr="001204CF">
        <w:rPr>
          <w:rFonts w:ascii="Arial" w:hAnsi="Arial" w:cs="Arial"/>
        </w:rPr>
        <w:t xml:space="preserve">” de les feines executades amb suport informàtic ( </w:t>
      </w:r>
      <w:proofErr w:type="spellStart"/>
      <w:r w:rsidR="0070424B" w:rsidRPr="001204CF">
        <w:rPr>
          <w:rFonts w:ascii="Arial" w:hAnsi="Arial" w:cs="Arial"/>
        </w:rPr>
        <w:t>Autocad</w:t>
      </w:r>
      <w:proofErr w:type="spellEnd"/>
      <w:r w:rsidR="0070424B" w:rsidRPr="001204CF">
        <w:rPr>
          <w:rFonts w:ascii="Arial" w:hAnsi="Arial" w:cs="Arial"/>
        </w:rPr>
        <w:t xml:space="preserve"> </w:t>
      </w:r>
      <w:r w:rsidR="008C6A45" w:rsidRPr="001204CF">
        <w:rPr>
          <w:rFonts w:ascii="Arial" w:hAnsi="Arial" w:cs="Arial"/>
        </w:rPr>
        <w:t xml:space="preserve">o </w:t>
      </w:r>
      <w:proofErr w:type="spellStart"/>
      <w:r w:rsidR="008C6A45" w:rsidRPr="001204CF">
        <w:rPr>
          <w:rFonts w:ascii="Arial" w:hAnsi="Arial" w:cs="Arial"/>
        </w:rPr>
        <w:t>Microstation</w:t>
      </w:r>
      <w:proofErr w:type="spellEnd"/>
      <w:r w:rsidR="00FF6F16" w:rsidRPr="001204CF">
        <w:rPr>
          <w:rFonts w:ascii="Arial" w:hAnsi="Arial" w:cs="Arial"/>
        </w:rPr>
        <w:t>, i en format .</w:t>
      </w:r>
      <w:proofErr w:type="spellStart"/>
      <w:r w:rsidR="00FF6F16" w:rsidRPr="001204CF">
        <w:rPr>
          <w:rFonts w:ascii="Arial" w:hAnsi="Arial" w:cs="Arial"/>
        </w:rPr>
        <w:t>pdf</w:t>
      </w:r>
      <w:proofErr w:type="spellEnd"/>
      <w:r w:rsidR="0070424B" w:rsidRPr="001204CF">
        <w:rPr>
          <w:rFonts w:ascii="Arial" w:hAnsi="Arial" w:cs="Arial"/>
        </w:rPr>
        <w:t>)</w:t>
      </w:r>
      <w:r w:rsidR="008C6A45" w:rsidRPr="001204CF">
        <w:rPr>
          <w:rFonts w:ascii="Arial" w:hAnsi="Arial" w:cs="Arial"/>
        </w:rPr>
        <w:t xml:space="preserve"> </w:t>
      </w:r>
      <w:r w:rsidR="0070424B" w:rsidRPr="001204CF">
        <w:rPr>
          <w:rFonts w:ascii="Arial" w:hAnsi="Arial" w:cs="Arial"/>
        </w:rPr>
        <w:t>i dues còpies en paper.</w:t>
      </w:r>
    </w:p>
    <w:p w:rsidR="0070424B" w:rsidRPr="001204CF" w:rsidRDefault="0070424B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Justificació de les </w:t>
      </w:r>
      <w:r w:rsidR="002236FD" w:rsidRPr="001204CF">
        <w:rPr>
          <w:rFonts w:ascii="Arial" w:hAnsi="Arial" w:cs="Arial"/>
        </w:rPr>
        <w:t>solucions</w:t>
      </w:r>
      <w:r w:rsidRPr="001204CF">
        <w:rPr>
          <w:rFonts w:ascii="Arial" w:hAnsi="Arial" w:cs="Arial"/>
        </w:rPr>
        <w:t xml:space="preserve"> tècniques adoptades en el suport gràfic adient per fer-ho.</w:t>
      </w:r>
    </w:p>
    <w:p w:rsidR="0070424B" w:rsidRPr="001204CF" w:rsidRDefault="0070424B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Fitxes tècniques,  manuals d´ús  i de manteniment de les </w:t>
      </w:r>
      <w:r w:rsidR="002236FD" w:rsidRPr="001204CF">
        <w:rPr>
          <w:rFonts w:ascii="Arial" w:hAnsi="Arial" w:cs="Arial"/>
        </w:rPr>
        <w:t>instal·lacions</w:t>
      </w:r>
      <w:r w:rsidRPr="001204CF">
        <w:rPr>
          <w:rFonts w:ascii="Arial" w:hAnsi="Arial" w:cs="Arial"/>
        </w:rPr>
        <w:t xml:space="preserve"> m</w:t>
      </w:r>
      <w:r w:rsidR="002236FD" w:rsidRPr="001204CF">
        <w:rPr>
          <w:rFonts w:ascii="Arial" w:hAnsi="Arial" w:cs="Arial"/>
        </w:rPr>
        <w:t>u</w:t>
      </w:r>
      <w:r w:rsidRPr="001204CF">
        <w:rPr>
          <w:rFonts w:ascii="Arial" w:hAnsi="Arial" w:cs="Arial"/>
        </w:rPr>
        <w:t>ntades.</w:t>
      </w:r>
    </w:p>
    <w:p w:rsidR="0070424B" w:rsidRPr="001204CF" w:rsidRDefault="0070424B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Protocol detallat de la posada en marxa de les </w:t>
      </w:r>
      <w:r w:rsidR="002236FD" w:rsidRPr="001204CF">
        <w:rPr>
          <w:rFonts w:ascii="Arial" w:hAnsi="Arial" w:cs="Arial"/>
        </w:rPr>
        <w:t>instal·lacions</w:t>
      </w:r>
      <w:r w:rsidRPr="001204CF">
        <w:rPr>
          <w:rFonts w:ascii="Arial" w:hAnsi="Arial" w:cs="Arial"/>
        </w:rPr>
        <w:t xml:space="preserve"> per verificar-ne amb </w:t>
      </w:r>
      <w:r w:rsidR="002236FD" w:rsidRPr="001204CF">
        <w:rPr>
          <w:rFonts w:ascii="Arial" w:hAnsi="Arial" w:cs="Arial"/>
        </w:rPr>
        <w:t>l’instal·lador</w:t>
      </w:r>
      <w:r w:rsidRPr="001204CF">
        <w:rPr>
          <w:rFonts w:ascii="Arial" w:hAnsi="Arial" w:cs="Arial"/>
        </w:rPr>
        <w:t xml:space="preserve"> el seu correcte rendiment.</w:t>
      </w:r>
    </w:p>
    <w:p w:rsidR="0070424B" w:rsidRPr="001204CF" w:rsidRDefault="0070424B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Aportar</w:t>
      </w:r>
      <w:r w:rsidR="00861703" w:rsidRPr="001204CF">
        <w:rPr>
          <w:rFonts w:ascii="Arial" w:hAnsi="Arial" w:cs="Arial"/>
        </w:rPr>
        <w:t>à</w:t>
      </w:r>
      <w:r w:rsidRPr="001204CF">
        <w:rPr>
          <w:rFonts w:ascii="Arial" w:hAnsi="Arial" w:cs="Arial"/>
        </w:rPr>
        <w:t xml:space="preserve"> la documentació del</w:t>
      </w:r>
      <w:r w:rsidR="00861703" w:rsidRPr="001204CF">
        <w:rPr>
          <w:rFonts w:ascii="Arial" w:hAnsi="Arial" w:cs="Arial"/>
        </w:rPr>
        <w:t>s</w:t>
      </w:r>
      <w:r w:rsidRPr="001204CF">
        <w:rPr>
          <w:rFonts w:ascii="Arial" w:hAnsi="Arial" w:cs="Arial"/>
        </w:rPr>
        <w:t xml:space="preserve"> control</w:t>
      </w:r>
      <w:r w:rsidR="00861703" w:rsidRPr="001204CF">
        <w:rPr>
          <w:rFonts w:ascii="Arial" w:hAnsi="Arial" w:cs="Arial"/>
        </w:rPr>
        <w:t>s</w:t>
      </w:r>
      <w:r w:rsidRPr="001204CF">
        <w:rPr>
          <w:rFonts w:ascii="Arial" w:hAnsi="Arial" w:cs="Arial"/>
        </w:rPr>
        <w:t xml:space="preserve"> de qualitat efectuat</w:t>
      </w:r>
      <w:r w:rsidR="00B334E8" w:rsidRPr="001204CF">
        <w:rPr>
          <w:rFonts w:ascii="Arial" w:hAnsi="Arial" w:cs="Arial"/>
        </w:rPr>
        <w:t>s</w:t>
      </w:r>
      <w:r w:rsidRPr="001204CF">
        <w:rPr>
          <w:rFonts w:ascii="Arial" w:hAnsi="Arial" w:cs="Arial"/>
        </w:rPr>
        <w:t xml:space="preserve"> durant les feines.</w:t>
      </w:r>
    </w:p>
    <w:p w:rsidR="0070424B" w:rsidRPr="001204CF" w:rsidRDefault="0070424B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Reportatge fotogràfic del desenvolupament de les obres, </w:t>
      </w:r>
      <w:r w:rsidR="00861703" w:rsidRPr="001204CF">
        <w:rPr>
          <w:rFonts w:ascii="Arial" w:hAnsi="Arial" w:cs="Arial"/>
        </w:rPr>
        <w:t xml:space="preserve">amb les fotografies </w:t>
      </w:r>
      <w:r w:rsidRPr="001204CF">
        <w:rPr>
          <w:rFonts w:ascii="Arial" w:hAnsi="Arial" w:cs="Arial"/>
        </w:rPr>
        <w:t xml:space="preserve">degudament classificades i </w:t>
      </w:r>
      <w:r w:rsidR="002236FD" w:rsidRPr="001204CF">
        <w:rPr>
          <w:rFonts w:ascii="Arial" w:hAnsi="Arial" w:cs="Arial"/>
        </w:rPr>
        <w:t>enquadernades</w:t>
      </w:r>
      <w:r w:rsidRPr="001204CF">
        <w:rPr>
          <w:rFonts w:ascii="Arial" w:hAnsi="Arial" w:cs="Arial"/>
        </w:rPr>
        <w:t>.</w:t>
      </w:r>
    </w:p>
    <w:p w:rsidR="0070424B" w:rsidRPr="001204CF" w:rsidRDefault="0002521B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Omplenat</w:t>
      </w:r>
      <w:proofErr w:type="spellEnd"/>
      <w:r w:rsidR="002236FD" w:rsidRPr="001204CF">
        <w:rPr>
          <w:rFonts w:ascii="Arial" w:hAnsi="Arial" w:cs="Arial"/>
        </w:rPr>
        <w:t xml:space="preserve"> del Llibre d’</w:t>
      </w:r>
      <w:r w:rsidR="0070424B" w:rsidRPr="001204CF">
        <w:rPr>
          <w:rFonts w:ascii="Arial" w:hAnsi="Arial" w:cs="Arial"/>
        </w:rPr>
        <w:t>Ordres oficial</w:t>
      </w:r>
      <w:r w:rsidR="00FF6F16" w:rsidRPr="001204CF">
        <w:rPr>
          <w:rFonts w:ascii="Arial" w:hAnsi="Arial" w:cs="Arial"/>
        </w:rPr>
        <w:t xml:space="preserve"> amb el recull de les actes de visita d’obra</w:t>
      </w:r>
      <w:r w:rsidR="00861703" w:rsidRPr="001204CF">
        <w:rPr>
          <w:rFonts w:ascii="Arial" w:hAnsi="Arial" w:cs="Arial"/>
        </w:rPr>
        <w:t>, del qual e</w:t>
      </w:r>
      <w:r w:rsidR="0094248E" w:rsidRPr="001204CF">
        <w:rPr>
          <w:rFonts w:ascii="Arial" w:hAnsi="Arial" w:cs="Arial"/>
        </w:rPr>
        <w:t>ntregar</w:t>
      </w:r>
      <w:r w:rsidR="00861703" w:rsidRPr="001204CF">
        <w:rPr>
          <w:rFonts w:ascii="Arial" w:hAnsi="Arial" w:cs="Arial"/>
        </w:rPr>
        <w:t>à</w:t>
      </w:r>
      <w:r w:rsidR="0094248E" w:rsidRPr="001204CF">
        <w:rPr>
          <w:rFonts w:ascii="Arial" w:hAnsi="Arial" w:cs="Arial"/>
        </w:rPr>
        <w:t xml:space="preserve"> una còpia.</w:t>
      </w:r>
    </w:p>
    <w:p w:rsidR="0070424B" w:rsidRPr="001204CF" w:rsidRDefault="0070424B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Realitzar el seguiment dels </w:t>
      </w:r>
      <w:r w:rsidR="002236FD" w:rsidRPr="001204CF">
        <w:rPr>
          <w:rFonts w:ascii="Arial" w:hAnsi="Arial" w:cs="Arial"/>
        </w:rPr>
        <w:t>treballs</w:t>
      </w:r>
      <w:r w:rsidRPr="001204CF">
        <w:rPr>
          <w:rFonts w:ascii="Arial" w:hAnsi="Arial" w:cs="Arial"/>
        </w:rPr>
        <w:t xml:space="preserve"> de legalització que calqui emp</w:t>
      </w:r>
      <w:r w:rsidR="002236FD" w:rsidRPr="001204CF">
        <w:rPr>
          <w:rFonts w:ascii="Arial" w:hAnsi="Arial" w:cs="Arial"/>
        </w:rPr>
        <w:t>r</w:t>
      </w:r>
      <w:r w:rsidRPr="001204CF">
        <w:rPr>
          <w:rFonts w:ascii="Arial" w:hAnsi="Arial" w:cs="Arial"/>
        </w:rPr>
        <w:t>endr</w:t>
      </w:r>
      <w:r w:rsidR="002236FD" w:rsidRPr="001204CF">
        <w:rPr>
          <w:rFonts w:ascii="Arial" w:hAnsi="Arial" w:cs="Arial"/>
        </w:rPr>
        <w:t>e</w:t>
      </w:r>
      <w:r w:rsidRPr="001204CF">
        <w:rPr>
          <w:rFonts w:ascii="Arial" w:hAnsi="Arial" w:cs="Arial"/>
        </w:rPr>
        <w:t xml:space="preserve"> per part de la </w:t>
      </w:r>
      <w:r w:rsidR="002236FD" w:rsidRPr="001204CF">
        <w:rPr>
          <w:rFonts w:ascii="Arial" w:hAnsi="Arial" w:cs="Arial"/>
        </w:rPr>
        <w:t>instal·ladora</w:t>
      </w:r>
      <w:r w:rsidRPr="001204CF">
        <w:rPr>
          <w:rFonts w:ascii="Arial" w:hAnsi="Arial" w:cs="Arial"/>
        </w:rPr>
        <w:t>.</w:t>
      </w:r>
    </w:p>
    <w:p w:rsidR="0070424B" w:rsidRPr="001204CF" w:rsidRDefault="0070424B">
      <w:pPr>
        <w:jc w:val="both"/>
        <w:outlineLvl w:val="0"/>
        <w:rPr>
          <w:rFonts w:ascii="Arial" w:hAnsi="Arial" w:cs="Arial"/>
        </w:rPr>
      </w:pPr>
    </w:p>
    <w:p w:rsidR="00946D77" w:rsidRPr="001204CF" w:rsidRDefault="00946D77">
      <w:p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Tan mateix quedaran incloso</w:t>
      </w:r>
      <w:r w:rsidR="00F46EE1" w:rsidRPr="001204CF">
        <w:rPr>
          <w:rFonts w:ascii="Arial" w:hAnsi="Arial" w:cs="Arial"/>
        </w:rPr>
        <w:t>s dins del preu del contracte l’</w:t>
      </w:r>
      <w:r w:rsidRPr="001204CF">
        <w:rPr>
          <w:rFonts w:ascii="Arial" w:hAnsi="Arial" w:cs="Arial"/>
        </w:rPr>
        <w:t xml:space="preserve">elaboració dels plànols generals i de detall </w:t>
      </w:r>
      <w:r w:rsidR="00F46EE1" w:rsidRPr="001204CF">
        <w:rPr>
          <w:rFonts w:ascii="Arial" w:hAnsi="Arial" w:cs="Arial"/>
        </w:rPr>
        <w:t>sol·licitats</w:t>
      </w:r>
      <w:r w:rsidRPr="001204CF">
        <w:rPr>
          <w:rFonts w:ascii="Arial" w:hAnsi="Arial" w:cs="Arial"/>
        </w:rPr>
        <w:t xml:space="preserve"> per la direcció facultativ</w:t>
      </w:r>
      <w:r w:rsidR="00F46EE1" w:rsidRPr="001204CF">
        <w:rPr>
          <w:rFonts w:ascii="Arial" w:hAnsi="Arial" w:cs="Arial"/>
        </w:rPr>
        <w:t>a i que siguin necessaris per l’</w:t>
      </w:r>
      <w:r w:rsidRPr="001204CF">
        <w:rPr>
          <w:rFonts w:ascii="Arial" w:hAnsi="Arial" w:cs="Arial"/>
        </w:rPr>
        <w:t>execució dels treballs contractats.</w:t>
      </w:r>
    </w:p>
    <w:p w:rsidR="00946D77" w:rsidRPr="001204CF" w:rsidRDefault="00946D77">
      <w:pPr>
        <w:jc w:val="both"/>
        <w:outlineLvl w:val="0"/>
        <w:rPr>
          <w:rFonts w:ascii="Arial" w:hAnsi="Arial" w:cs="Arial"/>
        </w:rPr>
      </w:pPr>
    </w:p>
    <w:p w:rsidR="0070424B" w:rsidRPr="001204CF" w:rsidRDefault="0070424B">
      <w:pPr>
        <w:jc w:val="both"/>
        <w:outlineLvl w:val="0"/>
        <w:rPr>
          <w:rFonts w:ascii="Arial" w:hAnsi="Arial" w:cs="Arial"/>
        </w:rPr>
      </w:pPr>
      <w:r w:rsidRPr="001204CF">
        <w:rPr>
          <w:rFonts w:ascii="Arial" w:hAnsi="Arial" w:cs="Arial"/>
        </w:rPr>
        <w:t>De tota aquesta informació s</w:t>
      </w:r>
      <w:r w:rsidR="00F46EE1" w:rsidRPr="001204CF">
        <w:rPr>
          <w:rFonts w:ascii="Arial" w:hAnsi="Arial" w:cs="Arial"/>
        </w:rPr>
        <w:t xml:space="preserve">e </w:t>
      </w:r>
      <w:r w:rsidRPr="001204CF">
        <w:rPr>
          <w:rFonts w:ascii="Arial" w:hAnsi="Arial" w:cs="Arial"/>
        </w:rPr>
        <w:t>n</w:t>
      </w:r>
      <w:r w:rsidR="00F46EE1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>haurà d</w:t>
      </w:r>
      <w:r w:rsidR="00F46EE1" w:rsidRPr="001204CF">
        <w:rPr>
          <w:rFonts w:ascii="Arial" w:hAnsi="Arial" w:cs="Arial"/>
        </w:rPr>
        <w:t>e lliurar</w:t>
      </w:r>
      <w:r w:rsidRPr="001204CF">
        <w:rPr>
          <w:rFonts w:ascii="Arial" w:hAnsi="Arial" w:cs="Arial"/>
        </w:rPr>
        <w:t xml:space="preserve"> una còpia en format PC, en tipus d</w:t>
      </w:r>
      <w:r w:rsidR="00F46EE1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 xml:space="preserve">arxiu Word, Excel, </w:t>
      </w:r>
      <w:proofErr w:type="spellStart"/>
      <w:r w:rsidRPr="001204CF">
        <w:rPr>
          <w:rFonts w:ascii="Arial" w:hAnsi="Arial" w:cs="Arial"/>
        </w:rPr>
        <w:t>Power</w:t>
      </w:r>
      <w:proofErr w:type="spellEnd"/>
      <w:r w:rsidRPr="001204CF">
        <w:rPr>
          <w:rFonts w:ascii="Arial" w:hAnsi="Arial" w:cs="Arial"/>
        </w:rPr>
        <w:t xml:space="preserve"> </w:t>
      </w:r>
      <w:proofErr w:type="spellStart"/>
      <w:r w:rsidRPr="001204CF">
        <w:rPr>
          <w:rFonts w:ascii="Arial" w:hAnsi="Arial" w:cs="Arial"/>
        </w:rPr>
        <w:t>Point</w:t>
      </w:r>
      <w:proofErr w:type="spellEnd"/>
      <w:r w:rsidRPr="001204CF">
        <w:rPr>
          <w:rFonts w:ascii="Arial" w:hAnsi="Arial" w:cs="Arial"/>
        </w:rPr>
        <w:t xml:space="preserve"> i </w:t>
      </w:r>
      <w:proofErr w:type="spellStart"/>
      <w:r w:rsidRPr="001204CF">
        <w:rPr>
          <w:rFonts w:ascii="Arial" w:hAnsi="Arial" w:cs="Arial"/>
        </w:rPr>
        <w:t>Autocad</w:t>
      </w:r>
      <w:proofErr w:type="spellEnd"/>
      <w:r w:rsidRPr="001204CF">
        <w:rPr>
          <w:rFonts w:ascii="Arial" w:hAnsi="Arial" w:cs="Arial"/>
        </w:rPr>
        <w:t xml:space="preserve"> o </w:t>
      </w:r>
      <w:proofErr w:type="spellStart"/>
      <w:r w:rsidRPr="001204CF">
        <w:rPr>
          <w:rFonts w:ascii="Arial" w:hAnsi="Arial" w:cs="Arial"/>
        </w:rPr>
        <w:t>Microstation</w:t>
      </w:r>
      <w:proofErr w:type="spellEnd"/>
      <w:r w:rsidRPr="001204CF">
        <w:rPr>
          <w:rFonts w:ascii="Arial" w:hAnsi="Arial" w:cs="Arial"/>
        </w:rPr>
        <w:t xml:space="preserve">. Els documents en format PDF </w:t>
      </w:r>
      <w:r w:rsidR="00F46EE1" w:rsidRPr="001204CF">
        <w:rPr>
          <w:rFonts w:ascii="Arial" w:hAnsi="Arial" w:cs="Arial"/>
        </w:rPr>
        <w:t>només</w:t>
      </w:r>
      <w:r w:rsidRPr="001204CF">
        <w:rPr>
          <w:rFonts w:ascii="Arial" w:hAnsi="Arial" w:cs="Arial"/>
        </w:rPr>
        <w:t xml:space="preserve"> </w:t>
      </w:r>
      <w:r w:rsidR="00F46EE1" w:rsidRPr="001204CF">
        <w:rPr>
          <w:rFonts w:ascii="Arial" w:hAnsi="Arial" w:cs="Arial"/>
        </w:rPr>
        <w:t>seran</w:t>
      </w:r>
      <w:r w:rsidRPr="001204CF">
        <w:rPr>
          <w:rFonts w:ascii="Arial" w:hAnsi="Arial" w:cs="Arial"/>
        </w:rPr>
        <w:t xml:space="preserve"> </w:t>
      </w:r>
      <w:r w:rsidR="00F46EE1" w:rsidRPr="001204CF">
        <w:rPr>
          <w:rFonts w:ascii="Arial" w:hAnsi="Arial" w:cs="Arial"/>
        </w:rPr>
        <w:t>admesos</w:t>
      </w:r>
      <w:r w:rsidRPr="001204CF">
        <w:rPr>
          <w:rFonts w:ascii="Arial" w:hAnsi="Arial" w:cs="Arial"/>
        </w:rPr>
        <w:t xml:space="preserve"> en cas de conformitat per part de</w:t>
      </w:r>
      <w:r w:rsidR="00861703" w:rsidRPr="001204CF">
        <w:rPr>
          <w:rFonts w:ascii="Arial" w:hAnsi="Arial" w:cs="Arial"/>
        </w:rPr>
        <w:t xml:space="preserve"> la </w:t>
      </w:r>
      <w:r w:rsidRPr="001204CF">
        <w:rPr>
          <w:rFonts w:ascii="Arial" w:hAnsi="Arial" w:cs="Arial"/>
        </w:rPr>
        <w:t xml:space="preserve"> </w:t>
      </w:r>
      <w:r w:rsidR="00861703" w:rsidRPr="001204CF">
        <w:rPr>
          <w:rFonts w:ascii="Arial" w:hAnsi="Arial" w:cs="Arial"/>
        </w:rPr>
        <w:t>Direcció Facultativa</w:t>
      </w:r>
      <w:r w:rsidRPr="001204CF">
        <w:rPr>
          <w:rFonts w:ascii="Arial" w:hAnsi="Arial" w:cs="Arial"/>
        </w:rPr>
        <w:t>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3.</w:t>
      </w:r>
      <w:r w:rsidR="00061CDC" w:rsidRPr="001204CF">
        <w:rPr>
          <w:rFonts w:ascii="Arial" w:hAnsi="Arial" w:cs="Arial"/>
        </w:rPr>
        <w:t>6</w:t>
      </w:r>
      <w:r w:rsidRPr="001204CF">
        <w:rPr>
          <w:rFonts w:ascii="Arial" w:hAnsi="Arial" w:cs="Arial"/>
        </w:rPr>
        <w:t xml:space="preserve"> Dels tràmits administratius.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L'adjudicatari haurà de fer </w:t>
      </w:r>
      <w:r w:rsidR="00616963" w:rsidRPr="001204CF">
        <w:rPr>
          <w:rFonts w:ascii="Arial" w:hAnsi="Arial" w:cs="Arial"/>
        </w:rPr>
        <w:t xml:space="preserve">al seu càrrec </w:t>
      </w:r>
      <w:r w:rsidRPr="001204CF">
        <w:rPr>
          <w:rFonts w:ascii="Arial" w:hAnsi="Arial" w:cs="Arial"/>
        </w:rPr>
        <w:t xml:space="preserve">tots els tràmits que calguin, per a l'obtenció dels certificats oficials corresponents a les obres i </w:t>
      </w:r>
      <w:r w:rsidR="00F46EE1" w:rsidRPr="001204CF">
        <w:rPr>
          <w:rFonts w:ascii="Arial" w:hAnsi="Arial" w:cs="Arial"/>
        </w:rPr>
        <w:t>instal·lacions</w:t>
      </w:r>
      <w:r w:rsidRPr="001204CF">
        <w:rPr>
          <w:rFonts w:ascii="Arial" w:hAnsi="Arial" w:cs="Arial"/>
        </w:rPr>
        <w:t xml:space="preserve"> objecte d'aquest contracte.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6B20BA" w:rsidRPr="001204CF" w:rsidRDefault="006B20BA" w:rsidP="00C4002F">
      <w:pPr>
        <w:tabs>
          <w:tab w:val="left" w:pos="709"/>
        </w:tabs>
        <w:ind w:right="-1"/>
        <w:rPr>
          <w:rFonts w:ascii="Arial" w:hAnsi="Arial" w:cs="Arial"/>
          <w:b/>
        </w:rPr>
      </w:pPr>
    </w:p>
    <w:p w:rsidR="00C4002F" w:rsidRPr="00264924" w:rsidRDefault="00FF6F16" w:rsidP="00C4002F">
      <w:pPr>
        <w:tabs>
          <w:tab w:val="left" w:pos="709"/>
        </w:tabs>
        <w:ind w:right="-1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4.</w:t>
      </w:r>
      <w:r w:rsidR="00264924">
        <w:rPr>
          <w:rFonts w:ascii="Arial" w:hAnsi="Arial" w:cs="Arial"/>
          <w:b/>
        </w:rPr>
        <w:t>- S</w:t>
      </w:r>
      <w:r w:rsidR="00264924" w:rsidRPr="00264924">
        <w:rPr>
          <w:rFonts w:ascii="Arial" w:hAnsi="Arial" w:cs="Arial"/>
          <w:b/>
        </w:rPr>
        <w:t>enyalització</w:t>
      </w:r>
    </w:p>
    <w:p w:rsidR="00C4002F" w:rsidRPr="001204CF" w:rsidRDefault="00C4002F" w:rsidP="00C4002F">
      <w:pPr>
        <w:tabs>
          <w:tab w:val="left" w:pos="709"/>
        </w:tabs>
        <w:ind w:right="-1"/>
        <w:rPr>
          <w:rFonts w:ascii="Arial" w:hAnsi="Arial" w:cs="Arial"/>
          <w:b/>
        </w:rPr>
      </w:pPr>
    </w:p>
    <w:p w:rsidR="00C4002F" w:rsidRPr="001204CF" w:rsidRDefault="00C4002F" w:rsidP="00EA5F18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  <w:r w:rsidRPr="001204CF">
        <w:rPr>
          <w:rFonts w:ascii="Arial" w:hAnsi="Arial" w:cs="Arial"/>
        </w:rPr>
        <w:t>L’adjudicatari vindrà obligat a disposar i col·locar, en nombre suficient, els senyals de trànsit i protecció necessaris per evitar qualsevol perill, quan les circumstàncies així ho exigeixi o ho disposi la Direcció Facultativa, essent responsable dels accidents que puguin produir-se per l’incompliment d’aquesta prescripció.</w:t>
      </w:r>
    </w:p>
    <w:p w:rsidR="00061CDC" w:rsidRPr="001204CF" w:rsidRDefault="00061CDC" w:rsidP="00EA5F18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C4002F" w:rsidRPr="001204CF" w:rsidRDefault="00C4002F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En qualsevol cas, la senyalització exigeix els requisits mínims següents:</w:t>
      </w:r>
    </w:p>
    <w:p w:rsidR="00C4002F" w:rsidRPr="001204CF" w:rsidRDefault="00C4002F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4002F" w:rsidRPr="001204CF" w:rsidRDefault="00FF6F16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4</w:t>
      </w:r>
      <w:r w:rsidR="00C4002F" w:rsidRPr="001204CF">
        <w:rPr>
          <w:rFonts w:ascii="Arial" w:hAnsi="Arial" w:cs="Arial"/>
        </w:rPr>
        <w:t>.1 Tancar tot obstacle a l’</w:t>
      </w:r>
      <w:r w:rsidR="00EA5F18" w:rsidRPr="001204CF">
        <w:rPr>
          <w:rFonts w:ascii="Arial" w:hAnsi="Arial" w:cs="Arial"/>
        </w:rPr>
        <w:t>espai públic, tant pel que fa a</w:t>
      </w:r>
      <w:r w:rsidR="00C4002F" w:rsidRPr="001204CF">
        <w:rPr>
          <w:rFonts w:ascii="Arial" w:hAnsi="Arial" w:cs="Arial"/>
        </w:rPr>
        <w:t>ls espais en voreres com en calçades, i tant com si es tracta de personal, com de materials, deixalles, maquinària, mitjans de transport o unitats d’obra sense acabar.</w:t>
      </w:r>
    </w:p>
    <w:p w:rsidR="00C4002F" w:rsidRPr="001204CF" w:rsidRDefault="00C4002F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4002F" w:rsidRPr="001204CF" w:rsidRDefault="00FF6F16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4</w:t>
      </w:r>
      <w:r w:rsidR="00C4002F" w:rsidRPr="001204CF">
        <w:rPr>
          <w:rFonts w:ascii="Arial" w:hAnsi="Arial" w:cs="Arial"/>
        </w:rPr>
        <w:t>.2 Col·locar els distintius reglamentaris indicadors d’obres a 20 metres de distància dels obstacles i en els estrenyiments de calçada a 10 metres de distància de l’obstacle, i en totes les direccions en les quals es produeixi el trànsit.</w:t>
      </w:r>
    </w:p>
    <w:p w:rsidR="00C4002F" w:rsidRPr="001204CF" w:rsidRDefault="00C4002F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4002F" w:rsidRPr="001204CF" w:rsidRDefault="00FF6F16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4</w:t>
      </w:r>
      <w:r w:rsidR="00C4002F" w:rsidRPr="001204CF">
        <w:rPr>
          <w:rFonts w:ascii="Arial" w:hAnsi="Arial" w:cs="Arial"/>
        </w:rPr>
        <w:t>.3 Aïllar totalment amb tanques els sots i rases que hagin d’arranjar-se, tant si s’hi està treballant com si no.</w:t>
      </w:r>
    </w:p>
    <w:p w:rsidR="00C4002F" w:rsidRPr="001204CF" w:rsidRDefault="00C4002F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4002F" w:rsidRPr="001204CF" w:rsidRDefault="00FF6F16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4</w:t>
      </w:r>
      <w:r w:rsidR="00C4002F" w:rsidRPr="001204CF">
        <w:rPr>
          <w:rFonts w:ascii="Arial" w:hAnsi="Arial" w:cs="Arial"/>
        </w:rPr>
        <w:t>.4 Definit totalment de nit qualsevol obstacle, amb llums vermelles suficients i tanques reflectants.</w:t>
      </w:r>
    </w:p>
    <w:p w:rsidR="00C4002F" w:rsidRPr="001204CF" w:rsidRDefault="00C4002F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C4002F" w:rsidRPr="001204CF" w:rsidRDefault="00FF6F16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4</w:t>
      </w:r>
      <w:r w:rsidR="00471889" w:rsidRPr="001204CF">
        <w:rPr>
          <w:rFonts w:ascii="Arial" w:hAnsi="Arial" w:cs="Arial"/>
        </w:rPr>
        <w:t>.</w:t>
      </w:r>
      <w:r w:rsidR="00C4002F" w:rsidRPr="001204CF">
        <w:rPr>
          <w:rFonts w:ascii="Arial" w:hAnsi="Arial" w:cs="Arial"/>
        </w:rPr>
        <w:t>5 Resta prohibit la fixació d’anuncis en les tanques que s’hagin d’instal·lar amb motiu de les obres d’aquest contracte.</w:t>
      </w:r>
    </w:p>
    <w:p w:rsidR="00FF6F16" w:rsidRPr="001204CF" w:rsidRDefault="00FF6F16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471889" w:rsidRPr="001204CF" w:rsidRDefault="00471889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471889" w:rsidRPr="00264924" w:rsidRDefault="00264924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5.- Comunicació</w:t>
      </w:r>
    </w:p>
    <w:p w:rsidR="00471889" w:rsidRPr="001204CF" w:rsidRDefault="00471889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471889" w:rsidRPr="001204CF" w:rsidRDefault="00471889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A petició d’Hangar, el contractista està obligat a instal·lar un rètol informatiu de les obres, amb dimensió màxima de </w:t>
      </w:r>
      <w:r w:rsidR="00EA5F18" w:rsidRPr="001204CF">
        <w:rPr>
          <w:rFonts w:ascii="Arial" w:hAnsi="Arial" w:cs="Arial"/>
        </w:rPr>
        <w:t>3 x 2</w:t>
      </w:r>
      <w:r w:rsidRPr="001204CF">
        <w:rPr>
          <w:rFonts w:ascii="Arial" w:hAnsi="Arial" w:cs="Arial"/>
        </w:rPr>
        <w:t xml:space="preserve"> metres, d’acord amb el disseny i </w:t>
      </w:r>
      <w:r w:rsidR="00EA5F18" w:rsidRPr="001204CF">
        <w:rPr>
          <w:rFonts w:ascii="Arial" w:hAnsi="Arial" w:cs="Arial"/>
        </w:rPr>
        <w:t xml:space="preserve">text i </w:t>
      </w:r>
      <w:r w:rsidRPr="001204CF">
        <w:rPr>
          <w:rFonts w:ascii="Arial" w:hAnsi="Arial" w:cs="Arial"/>
        </w:rPr>
        <w:t>posició que li ser</w:t>
      </w:r>
      <w:r w:rsidR="00EA5F18" w:rsidRPr="001204CF">
        <w:rPr>
          <w:rFonts w:ascii="Arial" w:hAnsi="Arial" w:cs="Arial"/>
        </w:rPr>
        <w:t>à</w:t>
      </w:r>
      <w:r w:rsidRPr="001204CF">
        <w:rPr>
          <w:rFonts w:ascii="Arial" w:hAnsi="Arial" w:cs="Arial"/>
        </w:rPr>
        <w:t xml:space="preserve"> facilitada per la Direcció Facultativa.</w:t>
      </w:r>
    </w:p>
    <w:p w:rsidR="00471889" w:rsidRPr="001204CF" w:rsidRDefault="00471889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471889" w:rsidRPr="001204CF" w:rsidRDefault="00471889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Les despeses de confecció, col·locació i desmuntatge del rètol informatiu són a càrrec de l’adjudicatari.</w:t>
      </w:r>
    </w:p>
    <w:p w:rsidR="001E0DCA" w:rsidRPr="001204CF" w:rsidRDefault="001E0DCA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2B1D37" w:rsidRPr="001204CF" w:rsidRDefault="002B1D37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FC07EE" w:rsidRPr="00264924" w:rsidRDefault="00264924" w:rsidP="00FC07EE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 xml:space="preserve">6.- </w:t>
      </w:r>
      <w:r>
        <w:rPr>
          <w:rFonts w:ascii="Arial" w:hAnsi="Arial" w:cs="Arial"/>
          <w:b/>
        </w:rPr>
        <w:t>T</w:t>
      </w:r>
      <w:r w:rsidRPr="00264924">
        <w:rPr>
          <w:rFonts w:ascii="Arial" w:hAnsi="Arial" w:cs="Arial"/>
          <w:b/>
        </w:rPr>
        <w:t>ermini d'execució</w:t>
      </w:r>
    </w:p>
    <w:p w:rsidR="00FC07EE" w:rsidRPr="001204CF" w:rsidRDefault="00FC07EE" w:rsidP="00FC07EE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FC07EE" w:rsidRPr="001204CF" w:rsidRDefault="00FC07EE" w:rsidP="00FC07EE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La duració de l'execució de l'obra serà de </w:t>
      </w:r>
      <w:r w:rsidR="00C67E9D">
        <w:rPr>
          <w:rFonts w:ascii="Arial" w:hAnsi="Arial" w:cs="Arial"/>
        </w:rPr>
        <w:t>1,5</w:t>
      </w:r>
      <w:r w:rsidRPr="001204CF">
        <w:rPr>
          <w:rFonts w:ascii="Arial" w:hAnsi="Arial" w:cs="Arial"/>
        </w:rPr>
        <w:t xml:space="preserve"> MESOS. El termini es computarà a partir del moment de l'inici de les obres (el dia següent de la signatura </w:t>
      </w:r>
      <w:r w:rsidR="002B1D37" w:rsidRPr="001204CF">
        <w:rPr>
          <w:rFonts w:ascii="Arial" w:hAnsi="Arial" w:cs="Arial"/>
        </w:rPr>
        <w:t xml:space="preserve">de l’acta de replanteig posterior a la signatura </w:t>
      </w:r>
      <w:r w:rsidRPr="001204CF">
        <w:rPr>
          <w:rFonts w:ascii="Arial" w:hAnsi="Arial" w:cs="Arial"/>
        </w:rPr>
        <w:t>del contracte entre Hangar i el contractista que resulti ser adjudicatari) fins que es faci la recepció de les mateixes.</w:t>
      </w:r>
    </w:p>
    <w:p w:rsidR="00FC07EE" w:rsidRPr="001204CF" w:rsidRDefault="00FC07EE" w:rsidP="00FC07EE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FC07EE" w:rsidRPr="001204CF" w:rsidRDefault="00FC07EE" w:rsidP="00FC07EE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El contractista abans del començament de les obres presentarà un programa d'execució de les mateixes, justificant el temps de duració de cada fase tot detallant-lo en un diagrama de barres ( diagrama de Gantt), amb la seva estimació econòmica per mensualitats.</w:t>
      </w:r>
    </w:p>
    <w:p w:rsidR="00FC07EE" w:rsidRPr="001204CF" w:rsidRDefault="00FC07EE" w:rsidP="00FC07EE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F5924" w:rsidRPr="001204CF" w:rsidRDefault="007F5924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 </w:t>
      </w:r>
    </w:p>
    <w:p w:rsidR="0070424B" w:rsidRPr="00264924" w:rsidRDefault="00264924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>7.- Preus contradictoris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Si durant l'execució del contracte, </w:t>
      </w:r>
      <w:r w:rsidR="000F3BDD" w:rsidRPr="001204CF">
        <w:rPr>
          <w:rFonts w:ascii="Arial" w:hAnsi="Arial" w:cs="Arial"/>
        </w:rPr>
        <w:t xml:space="preserve">Hangar, </w:t>
      </w:r>
      <w:r w:rsidRPr="001204CF">
        <w:rPr>
          <w:rFonts w:ascii="Arial" w:hAnsi="Arial" w:cs="Arial"/>
        </w:rPr>
        <w:t xml:space="preserve">dins dels límits previstos en </w:t>
      </w:r>
      <w:smartTag w:uri="urn:schemas-microsoft-com:office:smarttags" w:element="PersonName">
        <w:smartTagPr>
          <w:attr w:name="ProductID" w:val="la Legislaci￳"/>
        </w:smartTagPr>
        <w:r w:rsidRPr="001204CF">
          <w:rPr>
            <w:rFonts w:ascii="Arial" w:hAnsi="Arial" w:cs="Arial"/>
          </w:rPr>
          <w:t>la Legislació</w:t>
        </w:r>
      </w:smartTag>
      <w:r w:rsidRPr="001204CF">
        <w:rPr>
          <w:rFonts w:ascii="Arial" w:hAnsi="Arial" w:cs="Arial"/>
        </w:rPr>
        <w:t xml:space="preserve"> vigent, </w:t>
      </w:r>
      <w:r w:rsidR="00E67E7E" w:rsidRPr="001204CF">
        <w:rPr>
          <w:rFonts w:ascii="Arial" w:hAnsi="Arial" w:cs="Arial"/>
        </w:rPr>
        <w:t>resol</w:t>
      </w:r>
      <w:r w:rsidRPr="001204CF">
        <w:rPr>
          <w:rFonts w:ascii="Arial" w:hAnsi="Arial" w:cs="Arial"/>
        </w:rPr>
        <w:t xml:space="preserve"> de modificar la prestació del servei, introduint o substituint unitats d'obra per altres noves, no previstes en el quadre de preus del pressupost, l'execució d'aquestes noves unitats, serà obligatòria per l'adjudicatari, abonant-se les certificacions corresponents als oportuns preus contradictoris, que es redactaran d'acord a les següents normes i previsions: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2B1D3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7</w:t>
      </w:r>
      <w:r w:rsidR="0070424B" w:rsidRPr="001204CF">
        <w:rPr>
          <w:rFonts w:ascii="Arial" w:hAnsi="Arial" w:cs="Arial"/>
        </w:rPr>
        <w:t>.1</w:t>
      </w:r>
      <w:r w:rsidR="007F5924" w:rsidRPr="001204CF">
        <w:rPr>
          <w:rFonts w:ascii="Arial" w:hAnsi="Arial" w:cs="Arial"/>
        </w:rPr>
        <w:t xml:space="preserve"> </w:t>
      </w:r>
      <w:r w:rsidR="0070424B" w:rsidRPr="001204CF">
        <w:rPr>
          <w:rFonts w:ascii="Arial" w:hAnsi="Arial" w:cs="Arial"/>
        </w:rPr>
        <w:t>Si el nou preu, es pot deduir del Quadre de Preus del Contracte,</w:t>
      </w:r>
      <w:r w:rsidR="000F3BDD" w:rsidRPr="001204CF">
        <w:rPr>
          <w:rFonts w:ascii="Arial" w:hAnsi="Arial" w:cs="Arial"/>
        </w:rPr>
        <w:t xml:space="preserve"> el Contractista el redactarà i el comunicarà a la Direcció facultativa, qui supervisarà i aprovarà la proposta.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2B1D3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7</w:t>
      </w:r>
      <w:r w:rsidR="0070424B" w:rsidRPr="001204CF">
        <w:rPr>
          <w:rFonts w:ascii="Arial" w:hAnsi="Arial" w:cs="Arial"/>
        </w:rPr>
        <w:t>.2</w:t>
      </w:r>
      <w:r w:rsidR="007F5924" w:rsidRPr="001204CF">
        <w:rPr>
          <w:rFonts w:ascii="Arial" w:hAnsi="Arial" w:cs="Arial"/>
        </w:rPr>
        <w:t xml:space="preserve"> </w:t>
      </w:r>
      <w:r w:rsidR="0070424B" w:rsidRPr="001204CF">
        <w:rPr>
          <w:rFonts w:ascii="Arial" w:hAnsi="Arial" w:cs="Arial"/>
        </w:rPr>
        <w:t xml:space="preserve">En el seu defecte, serà d'aplicació el que figuri o pugui deduir-se del quadre de preus de l'edificació i d'obres d'urbanització de l'Institut de Tecnologia de la Construcció de Catalunya ( I.T.E.C.) editat el mateix any de la data d'adjudicació del contracte, formulant-se </w:t>
      </w:r>
      <w:r w:rsidR="00952CE5" w:rsidRPr="001204CF">
        <w:rPr>
          <w:rFonts w:ascii="Arial" w:hAnsi="Arial" w:cs="Arial"/>
        </w:rPr>
        <w:t>per la Direcció Facultativa</w:t>
      </w:r>
      <w:r w:rsidR="0070424B" w:rsidRPr="001204CF">
        <w:rPr>
          <w:rFonts w:ascii="Arial" w:hAnsi="Arial" w:cs="Arial"/>
        </w:rPr>
        <w:t xml:space="preserve">, considerant que </w:t>
      </w:r>
      <w:r w:rsidR="00E67E7E" w:rsidRPr="001204CF">
        <w:rPr>
          <w:rFonts w:ascii="Arial" w:hAnsi="Arial" w:cs="Arial"/>
        </w:rPr>
        <w:t>l’adjudicatari</w:t>
      </w:r>
      <w:r w:rsidR="0070424B" w:rsidRPr="001204CF">
        <w:rPr>
          <w:rFonts w:ascii="Arial" w:hAnsi="Arial" w:cs="Arial"/>
        </w:rPr>
        <w:t>, en virtut del contracte, accepta els preus unitaris i simples que la referida Institució té editats, formulats i que pugui formular davant la petició d'aclariment supletòria, en cas de no constar la valoració en l'expedient, ni ser d'aplicació els apartats anteriors.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Per tant i als afectes contractuals no es podrà considerar "obra nova" o "no inclosa en l'expedient contractual" aquella que </w:t>
      </w:r>
      <w:r w:rsidR="000F3BDD" w:rsidRPr="001204CF">
        <w:rPr>
          <w:rFonts w:ascii="Arial" w:hAnsi="Arial" w:cs="Arial"/>
        </w:rPr>
        <w:t>se’</w:t>
      </w:r>
      <w:r w:rsidRPr="001204CF">
        <w:rPr>
          <w:rFonts w:ascii="Arial" w:hAnsi="Arial" w:cs="Arial"/>
        </w:rPr>
        <w:t>n desprengui de les definides del pressupost o de les unitats que directament defineixen els textos editats per l'I.T.E.C.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2B1D3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7</w:t>
      </w:r>
      <w:r w:rsidR="0070424B" w:rsidRPr="001204CF">
        <w:rPr>
          <w:rFonts w:ascii="Arial" w:hAnsi="Arial" w:cs="Arial"/>
        </w:rPr>
        <w:t>.3</w:t>
      </w:r>
      <w:r w:rsidR="000F3BDD" w:rsidRPr="001204CF">
        <w:rPr>
          <w:rFonts w:ascii="Arial" w:hAnsi="Arial" w:cs="Arial"/>
        </w:rPr>
        <w:t xml:space="preserve"> </w:t>
      </w:r>
      <w:r w:rsidR="0070424B" w:rsidRPr="001204CF">
        <w:rPr>
          <w:rFonts w:ascii="Arial" w:hAnsi="Arial" w:cs="Arial"/>
        </w:rPr>
        <w:t>En el cas de que la nova unitat d'obra no pugui deduir-se dels esmentats quadres anteriors, s'actuarà redactant un preu contradictori, que s'obtindrà en preu compost, aplicant, pel que fa a materials, com a màxim, l'establert per la mitjana aritmètica de tres llistes comercials vigents en la data d'adjudicació del contracte i que haurà d'aportar l'adjudicatari per al seu contrastament.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Com a rendiment de mà d'obra i equips auxiliars, el que figuri, pugui deduir</w:t>
      </w:r>
      <w:r w:rsidR="00E67E7E" w:rsidRPr="001204CF">
        <w:rPr>
          <w:rFonts w:ascii="Arial" w:hAnsi="Arial" w:cs="Arial"/>
        </w:rPr>
        <w:t>-</w:t>
      </w:r>
      <w:r w:rsidRPr="001204CF">
        <w:rPr>
          <w:rFonts w:ascii="Arial" w:hAnsi="Arial" w:cs="Arial"/>
        </w:rPr>
        <w:t>se o que més s'assembli, a judici de</w:t>
      </w:r>
      <w:r w:rsidR="007F5924" w:rsidRPr="001204CF">
        <w:rPr>
          <w:rFonts w:ascii="Arial" w:hAnsi="Arial" w:cs="Arial"/>
        </w:rPr>
        <w:t xml:space="preserve"> </w:t>
      </w:r>
      <w:r w:rsidRPr="001204CF">
        <w:rPr>
          <w:rFonts w:ascii="Arial" w:hAnsi="Arial" w:cs="Arial"/>
        </w:rPr>
        <w:t>l</w:t>
      </w:r>
      <w:r w:rsidR="007F5924" w:rsidRPr="001204CF">
        <w:rPr>
          <w:rFonts w:ascii="Arial" w:hAnsi="Arial" w:cs="Arial"/>
        </w:rPr>
        <w:t>a Direcció facultativa</w:t>
      </w:r>
      <w:r w:rsidRPr="001204CF">
        <w:rPr>
          <w:rFonts w:ascii="Arial" w:hAnsi="Arial" w:cs="Arial"/>
        </w:rPr>
        <w:t>, del quadre de preus I.T.E.C. descrit anteriorment.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2B1D3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7</w:t>
      </w:r>
      <w:r w:rsidR="0070424B" w:rsidRPr="001204CF">
        <w:rPr>
          <w:rFonts w:ascii="Arial" w:hAnsi="Arial" w:cs="Arial"/>
        </w:rPr>
        <w:t>.4</w:t>
      </w:r>
      <w:r w:rsidR="000F3BDD" w:rsidRPr="001204CF">
        <w:rPr>
          <w:rFonts w:ascii="Arial" w:hAnsi="Arial" w:cs="Arial"/>
        </w:rPr>
        <w:t xml:space="preserve"> </w:t>
      </w:r>
      <w:r w:rsidR="0070424B" w:rsidRPr="001204CF">
        <w:rPr>
          <w:rFonts w:ascii="Arial" w:hAnsi="Arial" w:cs="Arial"/>
        </w:rPr>
        <w:t xml:space="preserve">Malgrat que l'adjudicatari no estès d'acord amb el nou preu contradictori així redactat, haurà de procedir a la realització </w:t>
      </w:r>
      <w:r w:rsidR="00E67E7E" w:rsidRPr="001204CF">
        <w:rPr>
          <w:rFonts w:ascii="Arial" w:hAnsi="Arial" w:cs="Arial"/>
        </w:rPr>
        <w:t>immediata</w:t>
      </w:r>
      <w:r w:rsidR="0070424B" w:rsidRPr="001204CF">
        <w:rPr>
          <w:rFonts w:ascii="Arial" w:hAnsi="Arial" w:cs="Arial"/>
        </w:rPr>
        <w:t xml:space="preserve"> dels treballs d'acord amb allò que se li ordeni, sense perjudici de l'aplicació de les altres clàusules previstes en el contracte o de les accions legals que pugui correspondre.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2B1D37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7</w:t>
      </w:r>
      <w:r w:rsidR="0070424B" w:rsidRPr="001204CF">
        <w:rPr>
          <w:rFonts w:ascii="Arial" w:hAnsi="Arial" w:cs="Arial"/>
        </w:rPr>
        <w:t>.5</w:t>
      </w:r>
      <w:r w:rsidR="000F3BDD" w:rsidRPr="001204CF">
        <w:rPr>
          <w:rFonts w:ascii="Arial" w:hAnsi="Arial" w:cs="Arial"/>
        </w:rPr>
        <w:t xml:space="preserve"> </w:t>
      </w:r>
      <w:r w:rsidR="0070424B" w:rsidRPr="001204CF">
        <w:rPr>
          <w:rFonts w:ascii="Arial" w:hAnsi="Arial" w:cs="Arial"/>
        </w:rPr>
        <w:t>En tots els casos citats, els nous preus contradictoris tindran la consideració de preus a origen, es a dir, quedaran inclosos en el quadre de preus del contracte, de manera que es veuran afectats per la baixa ofer</w:t>
      </w:r>
      <w:r w:rsidR="000F3BDD" w:rsidRPr="001204CF">
        <w:rPr>
          <w:rFonts w:ascii="Arial" w:hAnsi="Arial" w:cs="Arial"/>
        </w:rPr>
        <w:t>ta</w:t>
      </w:r>
      <w:r w:rsidR="0070424B" w:rsidRPr="001204CF">
        <w:rPr>
          <w:rFonts w:ascii="Arial" w:hAnsi="Arial" w:cs="Arial"/>
        </w:rPr>
        <w:t xml:space="preserve"> i pels coeficients del contracte.</w:t>
      </w:r>
    </w:p>
    <w:p w:rsidR="001008E8" w:rsidRPr="001204CF" w:rsidRDefault="001008E8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0F3BDD" w:rsidRPr="001204CF" w:rsidRDefault="000F3BDD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70424B" w:rsidRPr="00264924" w:rsidRDefault="00264924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 xml:space="preserve">8.- </w:t>
      </w:r>
      <w:r>
        <w:rPr>
          <w:rFonts w:ascii="Arial" w:hAnsi="Arial" w:cs="Arial"/>
          <w:b/>
        </w:rPr>
        <w:t>C</w:t>
      </w:r>
      <w:r w:rsidRPr="00264924">
        <w:rPr>
          <w:rFonts w:ascii="Arial" w:hAnsi="Arial" w:cs="Arial"/>
          <w:b/>
        </w:rPr>
        <w:t>ertificació  o  facturació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L'import dels treballs realitzats es justificarà mitjançant la tramitació de les corresponents certificacions i relacions valorades</w:t>
      </w:r>
      <w:r w:rsidR="000F3BDD" w:rsidRPr="001204CF">
        <w:rPr>
          <w:rFonts w:ascii="Arial" w:hAnsi="Arial" w:cs="Arial"/>
        </w:rPr>
        <w:t>.</w:t>
      </w:r>
    </w:p>
    <w:p w:rsidR="000F3BDD" w:rsidRPr="001204CF" w:rsidRDefault="000F3BDD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Les valoracions es faran en base al quadre de preus particulars d'aquest contracte i, en el seu defecte als preus contradictoris. Si es creies oportú per part de </w:t>
      </w:r>
      <w:r w:rsidR="000F3BDD" w:rsidRPr="001204CF">
        <w:rPr>
          <w:rFonts w:ascii="Arial" w:hAnsi="Arial" w:cs="Arial"/>
        </w:rPr>
        <w:t>Hangar</w:t>
      </w:r>
      <w:r w:rsidRPr="001204CF">
        <w:rPr>
          <w:rFonts w:ascii="Arial" w:hAnsi="Arial" w:cs="Arial"/>
        </w:rPr>
        <w:t xml:space="preserve"> es podrà demanar una relació valorada al contractista confeccionada en base al quadre de preus que sigui d'aplicació en el contracte.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En quant a les certificacions seran expedides amb caràcter mensual. Aniran subscrites per l'Adjudicatari i per </w:t>
      </w:r>
      <w:r w:rsidR="000F3BDD" w:rsidRPr="001204CF">
        <w:rPr>
          <w:rFonts w:ascii="Arial" w:hAnsi="Arial" w:cs="Arial"/>
        </w:rPr>
        <w:t xml:space="preserve">la </w:t>
      </w:r>
      <w:r w:rsidRPr="001204CF">
        <w:rPr>
          <w:rFonts w:ascii="Arial" w:hAnsi="Arial" w:cs="Arial"/>
        </w:rPr>
        <w:t xml:space="preserve">inspecció facultativa o tècnica, designada a l'efecte per </w:t>
      </w:r>
      <w:r w:rsidR="000F3BDD" w:rsidRPr="001204CF">
        <w:rPr>
          <w:rFonts w:ascii="Arial" w:hAnsi="Arial" w:cs="Arial"/>
        </w:rPr>
        <w:t>Hangar</w:t>
      </w:r>
      <w:r w:rsidRPr="001204CF">
        <w:rPr>
          <w:rFonts w:ascii="Arial" w:hAnsi="Arial" w:cs="Arial"/>
        </w:rPr>
        <w:t>. L'expedició i pagament de les esmentades certificacions no suposarà en cap cas, l'aprovació i recepció de les prestacions que emparin les certificacions.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0F3BDD" w:rsidRPr="001204CF" w:rsidRDefault="0070424B" w:rsidP="000F3BDD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Si el pagament es </w:t>
      </w:r>
      <w:r w:rsidR="00E67E7E" w:rsidRPr="001204CF">
        <w:rPr>
          <w:rFonts w:ascii="Arial" w:hAnsi="Arial" w:cs="Arial"/>
        </w:rPr>
        <w:t>realitzés</w:t>
      </w:r>
      <w:r w:rsidRPr="001204CF">
        <w:rPr>
          <w:rFonts w:ascii="Arial" w:hAnsi="Arial" w:cs="Arial"/>
        </w:rPr>
        <w:t xml:space="preserve"> mitjançant factura aquestes seran expedides per l</w:t>
      </w:r>
      <w:r w:rsidR="00E67E7E" w:rsidRPr="001204CF">
        <w:rPr>
          <w:rFonts w:ascii="Arial" w:hAnsi="Arial" w:cs="Arial"/>
        </w:rPr>
        <w:t>’</w:t>
      </w:r>
      <w:r w:rsidRPr="001204CF">
        <w:rPr>
          <w:rFonts w:ascii="Arial" w:hAnsi="Arial" w:cs="Arial"/>
        </w:rPr>
        <w:t xml:space="preserve">adjudicatari i </w:t>
      </w:r>
      <w:r w:rsidR="00E67E7E" w:rsidRPr="001204CF">
        <w:rPr>
          <w:rFonts w:ascii="Arial" w:hAnsi="Arial" w:cs="Arial"/>
        </w:rPr>
        <w:t>trameses</w:t>
      </w:r>
      <w:r w:rsidRPr="001204CF">
        <w:rPr>
          <w:rFonts w:ascii="Arial" w:hAnsi="Arial" w:cs="Arial"/>
        </w:rPr>
        <w:t xml:space="preserve"> </w:t>
      </w:r>
      <w:r w:rsidR="000F3BDD" w:rsidRPr="001204CF">
        <w:rPr>
          <w:rFonts w:ascii="Arial" w:hAnsi="Arial" w:cs="Arial"/>
        </w:rPr>
        <w:t xml:space="preserve">a Hangar, </w:t>
      </w:r>
      <w:r w:rsidRPr="001204CF">
        <w:rPr>
          <w:rFonts w:ascii="Arial" w:hAnsi="Arial" w:cs="Arial"/>
        </w:rPr>
        <w:t xml:space="preserve">amb el </w:t>
      </w:r>
      <w:r w:rsidR="000F3BDD" w:rsidRPr="001204CF">
        <w:rPr>
          <w:rFonts w:ascii="Arial" w:hAnsi="Arial" w:cs="Arial"/>
        </w:rPr>
        <w:t>vistiplau</w:t>
      </w:r>
      <w:r w:rsidRPr="001204CF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Direcci￳"/>
        </w:smartTagPr>
        <w:r w:rsidRPr="001204CF">
          <w:rPr>
            <w:rFonts w:ascii="Arial" w:hAnsi="Arial" w:cs="Arial"/>
          </w:rPr>
          <w:t>la Direcció</w:t>
        </w:r>
      </w:smartTag>
      <w:r w:rsidR="00E67E7E" w:rsidRPr="001204CF">
        <w:rPr>
          <w:rFonts w:ascii="Arial" w:hAnsi="Arial" w:cs="Arial"/>
        </w:rPr>
        <w:t xml:space="preserve"> </w:t>
      </w:r>
      <w:r w:rsidR="000F3BDD" w:rsidRPr="001204CF">
        <w:rPr>
          <w:rFonts w:ascii="Arial" w:hAnsi="Arial" w:cs="Arial"/>
        </w:rPr>
        <w:t xml:space="preserve">Facultativa </w:t>
      </w:r>
      <w:r w:rsidR="00E67E7E" w:rsidRPr="001204CF">
        <w:rPr>
          <w:rFonts w:ascii="Arial" w:hAnsi="Arial" w:cs="Arial"/>
        </w:rPr>
        <w:t>de l’</w:t>
      </w:r>
      <w:r w:rsidRPr="001204CF">
        <w:rPr>
          <w:rFonts w:ascii="Arial" w:hAnsi="Arial" w:cs="Arial"/>
        </w:rPr>
        <w:t xml:space="preserve">Obra. </w:t>
      </w:r>
    </w:p>
    <w:p w:rsidR="000F3BDD" w:rsidRPr="001204CF" w:rsidRDefault="000F3BDD" w:rsidP="000F3BDD">
      <w:pPr>
        <w:tabs>
          <w:tab w:val="left" w:pos="709"/>
        </w:tabs>
        <w:ind w:right="-1"/>
        <w:rPr>
          <w:rFonts w:ascii="Arial" w:hAnsi="Arial" w:cs="Arial"/>
          <w:b/>
        </w:rPr>
      </w:pPr>
    </w:p>
    <w:p w:rsidR="00FC07EE" w:rsidRPr="001204CF" w:rsidRDefault="00FC07EE" w:rsidP="000F3BDD">
      <w:pPr>
        <w:tabs>
          <w:tab w:val="left" w:pos="709"/>
        </w:tabs>
        <w:ind w:right="-1"/>
        <w:rPr>
          <w:rFonts w:ascii="Arial" w:hAnsi="Arial" w:cs="Arial"/>
          <w:b/>
        </w:rPr>
      </w:pPr>
    </w:p>
    <w:p w:rsidR="0070424B" w:rsidRPr="00264924" w:rsidRDefault="00264924" w:rsidP="006B20BA">
      <w:pPr>
        <w:tabs>
          <w:tab w:val="left" w:pos="709"/>
        </w:tabs>
        <w:ind w:right="-1"/>
        <w:rPr>
          <w:rFonts w:ascii="Arial" w:hAnsi="Arial" w:cs="Arial"/>
          <w:b/>
        </w:rPr>
      </w:pPr>
      <w:r w:rsidRPr="00264924">
        <w:rPr>
          <w:rFonts w:ascii="Arial" w:hAnsi="Arial" w:cs="Arial"/>
          <w:b/>
        </w:rPr>
        <w:t xml:space="preserve">9.- </w:t>
      </w:r>
      <w:r>
        <w:rPr>
          <w:rFonts w:ascii="Arial" w:hAnsi="Arial" w:cs="Arial"/>
          <w:b/>
        </w:rPr>
        <w:t>R</w:t>
      </w:r>
      <w:r w:rsidRPr="00264924">
        <w:rPr>
          <w:rFonts w:ascii="Arial" w:hAnsi="Arial" w:cs="Arial"/>
          <w:b/>
        </w:rPr>
        <w:t>evisió de preus</w:t>
      </w:r>
    </w:p>
    <w:p w:rsidR="006B20BA" w:rsidRPr="001204CF" w:rsidRDefault="006B20BA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L'adjudicatari no tindrà dret en cap cas, a </w:t>
      </w:r>
      <w:r w:rsidR="00E67E7E" w:rsidRPr="001204CF">
        <w:rPr>
          <w:rFonts w:ascii="Arial" w:hAnsi="Arial" w:cs="Arial"/>
        </w:rPr>
        <w:t>sol·licitar</w:t>
      </w:r>
      <w:r w:rsidRPr="001204CF">
        <w:rPr>
          <w:rFonts w:ascii="Arial" w:hAnsi="Arial" w:cs="Arial"/>
        </w:rPr>
        <w:t xml:space="preserve"> la revisió de preus, en les certificacions o factures emanades del contracte</w:t>
      </w:r>
      <w:r w:rsidR="002B1D37" w:rsidRPr="001204CF">
        <w:rPr>
          <w:rFonts w:ascii="Arial" w:hAnsi="Arial" w:cs="Arial"/>
        </w:rPr>
        <w:t xml:space="preserve"> de l’obra</w:t>
      </w:r>
      <w:r w:rsidRPr="001204CF">
        <w:rPr>
          <w:rFonts w:ascii="Arial" w:hAnsi="Arial" w:cs="Arial"/>
        </w:rPr>
        <w:t>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FC07EE" w:rsidRPr="001204CF" w:rsidRDefault="00FC07EE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70424B" w:rsidRPr="00ED54F1" w:rsidRDefault="00ED54F1" w:rsidP="00471889">
      <w:pPr>
        <w:tabs>
          <w:tab w:val="left" w:pos="709"/>
        </w:tabs>
        <w:ind w:right="-1"/>
        <w:rPr>
          <w:rFonts w:ascii="Arial" w:hAnsi="Arial" w:cs="Arial"/>
          <w:b/>
        </w:rPr>
      </w:pPr>
      <w:r w:rsidRPr="00ED54F1">
        <w:rPr>
          <w:rFonts w:ascii="Arial" w:hAnsi="Arial" w:cs="Arial"/>
          <w:b/>
        </w:rPr>
        <w:t xml:space="preserve">10.- </w:t>
      </w:r>
      <w:r>
        <w:rPr>
          <w:rFonts w:ascii="Arial" w:hAnsi="Arial" w:cs="Arial"/>
          <w:b/>
        </w:rPr>
        <w:t>C</w:t>
      </w:r>
      <w:r w:rsidRPr="00ED54F1">
        <w:rPr>
          <w:rFonts w:ascii="Arial" w:hAnsi="Arial" w:cs="Arial"/>
          <w:b/>
        </w:rPr>
        <w:t>ontrols de qualitat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  <w:b/>
        </w:rPr>
      </w:pPr>
    </w:p>
    <w:p w:rsidR="00471889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El control de qualitat de les obres es realitzarà amb criteri assenyalat per la D</w:t>
      </w:r>
      <w:r w:rsidR="00471889" w:rsidRPr="001204CF">
        <w:rPr>
          <w:rFonts w:ascii="Arial" w:hAnsi="Arial" w:cs="Arial"/>
        </w:rPr>
        <w:t xml:space="preserve">irecció </w:t>
      </w:r>
      <w:r w:rsidRPr="001204CF">
        <w:rPr>
          <w:rFonts w:ascii="Arial" w:hAnsi="Arial" w:cs="Arial"/>
        </w:rPr>
        <w:t>F</w:t>
      </w:r>
      <w:r w:rsidR="00471889" w:rsidRPr="001204CF">
        <w:rPr>
          <w:rFonts w:ascii="Arial" w:hAnsi="Arial" w:cs="Arial"/>
        </w:rPr>
        <w:t>acultativa,</w:t>
      </w:r>
      <w:r w:rsidRPr="001204CF">
        <w:rPr>
          <w:rFonts w:ascii="Arial" w:hAnsi="Arial" w:cs="Arial"/>
        </w:rPr>
        <w:t xml:space="preserve"> que serà la que determinarà el programa de control a realitzar.</w:t>
      </w:r>
    </w:p>
    <w:p w:rsidR="00471889" w:rsidRPr="001204CF" w:rsidRDefault="0070424B" w:rsidP="00471889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El laboratori </w:t>
      </w:r>
      <w:r w:rsidR="00EA5F18" w:rsidRPr="001204CF">
        <w:rPr>
          <w:rFonts w:ascii="Arial" w:hAnsi="Arial" w:cs="Arial"/>
        </w:rPr>
        <w:t xml:space="preserve">i Assistència Tècnica </w:t>
      </w:r>
      <w:r w:rsidRPr="001204CF">
        <w:rPr>
          <w:rFonts w:ascii="Arial" w:hAnsi="Arial" w:cs="Arial"/>
        </w:rPr>
        <w:t xml:space="preserve">que durà a terme l'esmentat programa serà </w:t>
      </w:r>
      <w:r w:rsidR="00471889" w:rsidRPr="001204CF">
        <w:rPr>
          <w:rFonts w:ascii="Arial" w:hAnsi="Arial" w:cs="Arial"/>
        </w:rPr>
        <w:t xml:space="preserve">proposat pel adjudicatari que presentarà al menys tres noms d'empreses capacitades </w:t>
      </w:r>
      <w:r w:rsidR="00AF04B5" w:rsidRPr="001204CF">
        <w:rPr>
          <w:rFonts w:ascii="Arial" w:hAnsi="Arial" w:cs="Arial"/>
        </w:rPr>
        <w:t xml:space="preserve">per aquest treball </w:t>
      </w:r>
      <w:r w:rsidR="00471889" w:rsidRPr="001204CF">
        <w:rPr>
          <w:rFonts w:ascii="Arial" w:hAnsi="Arial" w:cs="Arial"/>
        </w:rPr>
        <w:t>(homologa</w:t>
      </w:r>
      <w:r w:rsidR="00AF04B5" w:rsidRPr="001204CF">
        <w:rPr>
          <w:rFonts w:ascii="Arial" w:hAnsi="Arial" w:cs="Arial"/>
        </w:rPr>
        <w:t xml:space="preserve">des </w:t>
      </w:r>
      <w:r w:rsidR="00471889" w:rsidRPr="001204CF">
        <w:rPr>
          <w:rFonts w:ascii="Arial" w:hAnsi="Arial" w:cs="Arial"/>
        </w:rPr>
        <w:t>segons la normativa vigent</w:t>
      </w:r>
      <w:r w:rsidR="00AF04B5" w:rsidRPr="001204CF">
        <w:rPr>
          <w:rFonts w:ascii="Arial" w:hAnsi="Arial" w:cs="Arial"/>
        </w:rPr>
        <w:t>)</w:t>
      </w:r>
      <w:r w:rsidR="00471889" w:rsidRPr="001204CF">
        <w:rPr>
          <w:rFonts w:ascii="Arial" w:hAnsi="Arial" w:cs="Arial"/>
        </w:rPr>
        <w:t xml:space="preserve">, sent elegida l'adjudicatària per </w:t>
      </w:r>
      <w:smartTag w:uri="urn:schemas-microsoft-com:office:smarttags" w:element="PersonName">
        <w:smartTagPr>
          <w:attr w:name="ProductID" w:val="la Direcci￳ Facultativa."/>
        </w:smartTagPr>
        <w:r w:rsidR="00471889" w:rsidRPr="001204CF">
          <w:rPr>
            <w:rFonts w:ascii="Arial" w:hAnsi="Arial" w:cs="Arial"/>
          </w:rPr>
          <w:t>la Direcció Facultativa.</w:t>
        </w:r>
      </w:smartTag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AF04B5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S'haurà d'acomplir en qualsevol cas els decrets i normatives</w:t>
      </w:r>
      <w:r w:rsidR="00AF04B5" w:rsidRPr="001204CF">
        <w:rPr>
          <w:rFonts w:ascii="Arial" w:hAnsi="Arial" w:cs="Arial"/>
        </w:rPr>
        <w:t xml:space="preserve"> sobre Control de Qualitat</w:t>
      </w:r>
      <w:r w:rsidRPr="001204CF">
        <w:rPr>
          <w:rFonts w:ascii="Arial" w:hAnsi="Arial" w:cs="Arial"/>
        </w:rPr>
        <w:t xml:space="preserve">, </w:t>
      </w:r>
      <w:r w:rsidR="00AF04B5" w:rsidRPr="001204CF">
        <w:rPr>
          <w:rFonts w:ascii="Arial" w:hAnsi="Arial" w:cs="Arial"/>
        </w:rPr>
        <w:t>vigents tant a nivell estatal com autonòmic.</w:t>
      </w:r>
    </w:p>
    <w:p w:rsidR="00AF04B5" w:rsidRPr="001204CF" w:rsidRDefault="00AF04B5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L'Assistència Tècnica proposta tindrà les següents fases d'actuació sobre les instal·lacions previstes: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E67E7E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a) </w:t>
      </w:r>
      <w:r w:rsidR="0070424B" w:rsidRPr="001204CF">
        <w:rPr>
          <w:rFonts w:ascii="Arial" w:hAnsi="Arial" w:cs="Arial"/>
        </w:rPr>
        <w:t>Preparació Pla de Control o confirmació del Pla de Control del Projecte, si ho hagués.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E67E7E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b) </w:t>
      </w:r>
      <w:r w:rsidR="0070424B" w:rsidRPr="001204CF">
        <w:rPr>
          <w:rFonts w:ascii="Arial" w:hAnsi="Arial" w:cs="Arial"/>
        </w:rPr>
        <w:t>Control de qualitat sobre Materials i Equips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E67E7E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c) </w:t>
      </w:r>
      <w:r w:rsidR="0070424B" w:rsidRPr="001204CF">
        <w:rPr>
          <w:rFonts w:ascii="Arial" w:hAnsi="Arial" w:cs="Arial"/>
        </w:rPr>
        <w:t>Control de Execució Instal·lacions segons Normatives.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E67E7E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d) </w:t>
      </w:r>
      <w:r w:rsidR="0070424B" w:rsidRPr="001204CF">
        <w:rPr>
          <w:rFonts w:ascii="Arial" w:hAnsi="Arial" w:cs="Arial"/>
        </w:rPr>
        <w:t>Control sobre proves de funcionament, Regulació i Seguretat realitzades pel Contractista.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L'Assistència Tècnica del control de qualitat, estarà vinculada i al servei de </w:t>
      </w:r>
      <w:smartTag w:uri="urn:schemas-microsoft-com:office:smarttags" w:element="PersonName">
        <w:smartTagPr>
          <w:attr w:name="ProductID" w:val="la Direcci￳ Facultativa"/>
        </w:smartTagPr>
        <w:r w:rsidRPr="001204CF">
          <w:rPr>
            <w:rFonts w:ascii="Arial" w:hAnsi="Arial" w:cs="Arial"/>
          </w:rPr>
          <w:t>la Direcció Facultativa</w:t>
        </w:r>
      </w:smartTag>
      <w:r w:rsidRPr="001204CF">
        <w:rPr>
          <w:rFonts w:ascii="Arial" w:hAnsi="Arial" w:cs="Arial"/>
        </w:rPr>
        <w:t xml:space="preserve"> i </w:t>
      </w:r>
      <w:r w:rsidR="00EA5F18" w:rsidRPr="001204CF">
        <w:rPr>
          <w:rFonts w:ascii="Arial" w:hAnsi="Arial" w:cs="Arial"/>
        </w:rPr>
        <w:t>l’Entitat Promotora</w:t>
      </w:r>
      <w:r w:rsidRPr="001204CF">
        <w:rPr>
          <w:rFonts w:ascii="Arial" w:hAnsi="Arial" w:cs="Arial"/>
        </w:rPr>
        <w:t xml:space="preserve"> a qui es dirigirà tota la seva activitat.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  <w:r w:rsidRPr="001204CF">
        <w:rPr>
          <w:rFonts w:ascii="Arial" w:hAnsi="Arial" w:cs="Arial"/>
        </w:rPr>
        <w:t>L'empresa adjudicatària d'aquesta Assistència Tècnica realitzarà el Pla de Control de les instal·lacions d'acord amb les indicacions existents en la documentació del projecte dins de l'apartat denominat "Control de Qualitat" o en el seu defecte amb la normativa vigent.</w:t>
      </w:r>
    </w:p>
    <w:p w:rsidR="0070424B" w:rsidRPr="001204CF" w:rsidRDefault="0070424B">
      <w:pPr>
        <w:tabs>
          <w:tab w:val="left" w:pos="709"/>
        </w:tabs>
        <w:ind w:right="-1"/>
        <w:jc w:val="both"/>
        <w:rPr>
          <w:rFonts w:ascii="Arial" w:hAnsi="Arial" w:cs="Arial"/>
        </w:rPr>
      </w:pPr>
    </w:p>
    <w:p w:rsidR="0045237D" w:rsidRPr="001204CF" w:rsidRDefault="0045237D" w:rsidP="0053492D">
      <w:pPr>
        <w:ind w:right="-1"/>
        <w:jc w:val="both"/>
        <w:rPr>
          <w:rFonts w:ascii="Arial" w:hAnsi="Arial" w:cs="Arial"/>
        </w:rPr>
      </w:pPr>
    </w:p>
    <w:p w:rsidR="003B0699" w:rsidRPr="003B0699" w:rsidRDefault="003B0699" w:rsidP="003B0699">
      <w:pPr>
        <w:spacing w:before="120" w:after="120" w:line="120" w:lineRule="atLeast"/>
        <w:ind w:right="-1"/>
        <w:rPr>
          <w:rFonts w:ascii="Arial" w:hAnsi="Arial" w:cs="Arial"/>
        </w:rPr>
      </w:pPr>
      <w:r w:rsidRPr="001204CF">
        <w:rPr>
          <w:rFonts w:ascii="Arial" w:hAnsi="Arial" w:cs="Arial"/>
        </w:rPr>
        <w:t xml:space="preserve">Barcelona, </w:t>
      </w:r>
      <w:r w:rsidR="00C67E9D">
        <w:rPr>
          <w:rFonts w:ascii="Arial" w:hAnsi="Arial" w:cs="Arial"/>
        </w:rPr>
        <w:t>octubre</w:t>
      </w:r>
      <w:bookmarkStart w:id="1" w:name="_GoBack"/>
      <w:bookmarkEnd w:id="1"/>
      <w:r w:rsidR="00B334E8" w:rsidRPr="001204CF">
        <w:rPr>
          <w:rFonts w:ascii="Arial" w:hAnsi="Arial" w:cs="Arial"/>
        </w:rPr>
        <w:t xml:space="preserve"> </w:t>
      </w:r>
      <w:r w:rsidR="00AF04B5" w:rsidRPr="001204CF">
        <w:rPr>
          <w:rFonts w:ascii="Arial" w:hAnsi="Arial" w:cs="Arial"/>
        </w:rPr>
        <w:t>de 2016</w:t>
      </w:r>
    </w:p>
    <w:p w:rsidR="003B0699" w:rsidRPr="003B0699" w:rsidRDefault="003B0699" w:rsidP="003B0699">
      <w:pPr>
        <w:spacing w:before="120" w:after="120" w:line="120" w:lineRule="atLeast"/>
        <w:ind w:right="-1"/>
        <w:rPr>
          <w:rFonts w:ascii="Arial" w:hAnsi="Arial" w:cs="Arial"/>
        </w:rPr>
      </w:pPr>
    </w:p>
    <w:p w:rsidR="003B0699" w:rsidRPr="003B0699" w:rsidRDefault="003B0699" w:rsidP="003B0699">
      <w:pPr>
        <w:spacing w:before="120" w:after="120" w:line="120" w:lineRule="atLeast"/>
        <w:ind w:right="-1"/>
        <w:rPr>
          <w:rFonts w:ascii="Arial" w:hAnsi="Arial" w:cs="Arial"/>
        </w:rPr>
      </w:pPr>
    </w:p>
    <w:p w:rsidR="003B0699" w:rsidRPr="003B0699" w:rsidRDefault="003B0699" w:rsidP="003B0699">
      <w:pPr>
        <w:spacing w:before="120" w:after="120" w:line="120" w:lineRule="atLeast"/>
        <w:ind w:right="-1"/>
        <w:jc w:val="right"/>
        <w:rPr>
          <w:rFonts w:ascii="Arial" w:hAnsi="Arial" w:cs="Arial"/>
        </w:rPr>
      </w:pPr>
    </w:p>
    <w:sectPr w:rsidR="003B0699" w:rsidRPr="003B0699">
      <w:headerReference w:type="default" r:id="rId8"/>
      <w:footerReference w:type="default" r:id="rId9"/>
      <w:pgSz w:w="11906" w:h="16838"/>
      <w:pgMar w:top="1701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B7" w:rsidRDefault="00122DB7">
      <w:r>
        <w:separator/>
      </w:r>
    </w:p>
  </w:endnote>
  <w:endnote w:type="continuationSeparator" w:id="0">
    <w:p w:rsidR="00122DB7" w:rsidRDefault="0012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16" w:rsidRPr="00AF04B5" w:rsidRDefault="00FF6F16">
    <w:pPr>
      <w:pStyle w:val="Piedepgina"/>
      <w:jc w:val="right"/>
      <w:rPr>
        <w:rFonts w:ascii="Arial" w:hAnsi="Arial" w:cs="Arial"/>
        <w:sz w:val="18"/>
        <w:szCs w:val="18"/>
      </w:rPr>
    </w:pPr>
    <w:r w:rsidRPr="00AF04B5">
      <w:rPr>
        <w:rFonts w:ascii="Arial" w:hAnsi="Arial" w:cs="Arial"/>
        <w:sz w:val="18"/>
        <w:szCs w:val="18"/>
      </w:rPr>
      <w:fldChar w:fldCharType="begin"/>
    </w:r>
    <w:r w:rsidRPr="00AF04B5">
      <w:rPr>
        <w:rFonts w:ascii="Arial" w:hAnsi="Arial" w:cs="Arial"/>
        <w:sz w:val="18"/>
        <w:szCs w:val="18"/>
      </w:rPr>
      <w:instrText>PAGE   \* MERGEFORMAT</w:instrText>
    </w:r>
    <w:r w:rsidRPr="00AF04B5">
      <w:rPr>
        <w:rFonts w:ascii="Arial" w:hAnsi="Arial" w:cs="Arial"/>
        <w:sz w:val="18"/>
        <w:szCs w:val="18"/>
      </w:rPr>
      <w:fldChar w:fldCharType="separate"/>
    </w:r>
    <w:r w:rsidR="00C67E9D">
      <w:rPr>
        <w:rFonts w:ascii="Arial" w:hAnsi="Arial" w:cs="Arial"/>
        <w:noProof/>
        <w:sz w:val="18"/>
        <w:szCs w:val="18"/>
      </w:rPr>
      <w:t>8</w:t>
    </w:r>
    <w:r w:rsidRPr="00AF04B5">
      <w:rPr>
        <w:rFonts w:ascii="Arial" w:hAnsi="Arial" w:cs="Arial"/>
        <w:sz w:val="18"/>
        <w:szCs w:val="18"/>
      </w:rPr>
      <w:fldChar w:fldCharType="end"/>
    </w:r>
    <w:r w:rsidR="00264924">
      <w:rPr>
        <w:rFonts w:ascii="Arial" w:hAnsi="Arial" w:cs="Arial"/>
        <w:sz w:val="18"/>
        <w:szCs w:val="18"/>
      </w:rPr>
      <w:t>/8</w:t>
    </w:r>
  </w:p>
  <w:p w:rsidR="00FF6F16" w:rsidRPr="00AF04B5" w:rsidRDefault="00FF6F16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Plec Tècnic </w:t>
    </w:r>
    <w:r w:rsidR="00C67E9D">
      <w:rPr>
        <w:rFonts w:ascii="Arial" w:hAnsi="Arial" w:cs="Arial"/>
        <w:sz w:val="16"/>
        <w:szCs w:val="16"/>
      </w:rPr>
      <w:t xml:space="preserve">Escala </w:t>
    </w:r>
    <w:r w:rsidRPr="001204CF">
      <w:rPr>
        <w:rFonts w:ascii="Arial" w:hAnsi="Arial" w:cs="Arial"/>
        <w:sz w:val="16"/>
        <w:szCs w:val="16"/>
      </w:rPr>
      <w:t>Hangar 2016</w:t>
    </w:r>
    <w:r>
      <w:rPr>
        <w:rFonts w:ascii="Arial" w:hAnsi="Arial" w:cs="Arial"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B7" w:rsidRDefault="00122DB7">
      <w:r>
        <w:separator/>
      </w:r>
    </w:p>
  </w:footnote>
  <w:footnote w:type="continuationSeparator" w:id="0">
    <w:p w:rsidR="00122DB7" w:rsidRDefault="0012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16" w:rsidRDefault="00FF6F16">
    <w:pPr>
      <w:pStyle w:val="Encabezado"/>
    </w:pPr>
  </w:p>
  <w:p w:rsidR="00FF6F16" w:rsidRDefault="00FF6F16" w:rsidP="00B334E8">
    <w:pPr>
      <w:pStyle w:val="Encabezado"/>
      <w:ind w:left="-142"/>
    </w:pPr>
    <w:r w:rsidRPr="001204CF">
      <w:rPr>
        <w:rFonts w:ascii="Calibri" w:hAnsi="Calibri" w:cs="Calibri"/>
        <w:b/>
        <w:sz w:val="24"/>
        <w:szCs w:val="24"/>
      </w:rPr>
      <w:t>FUNDACIÓ PRIVADA DE L’ASSOCI</w:t>
    </w:r>
    <w:r w:rsidR="00B334E8" w:rsidRPr="001204CF">
      <w:rPr>
        <w:rFonts w:ascii="Calibri" w:hAnsi="Calibri" w:cs="Calibri"/>
        <w:b/>
        <w:sz w:val="24"/>
        <w:szCs w:val="24"/>
      </w:rPr>
      <w:t>A</w:t>
    </w:r>
    <w:r w:rsidRPr="001204CF">
      <w:rPr>
        <w:rFonts w:ascii="Calibri" w:hAnsi="Calibri" w:cs="Calibri"/>
        <w:b/>
        <w:sz w:val="24"/>
        <w:szCs w:val="24"/>
      </w:rPr>
      <w:t>CIÓ D’ARTISTES VISUALS DE CATALUNYA (HANGAR)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839"/>
    <w:multiLevelType w:val="hybridMultilevel"/>
    <w:tmpl w:val="DFDC9BC6"/>
    <w:lvl w:ilvl="0" w:tplc="DC2072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5153E"/>
    <w:multiLevelType w:val="hybridMultilevel"/>
    <w:tmpl w:val="4CD01AE8"/>
    <w:lvl w:ilvl="0" w:tplc="51348C2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3BCF"/>
    <w:multiLevelType w:val="hybridMultilevel"/>
    <w:tmpl w:val="5B425202"/>
    <w:lvl w:ilvl="0" w:tplc="BDC6F3C0">
      <w:start w:val="4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506F7"/>
    <w:multiLevelType w:val="multilevel"/>
    <w:tmpl w:val="E878EB1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2F383D"/>
    <w:multiLevelType w:val="multilevel"/>
    <w:tmpl w:val="5E8EC0D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B63FD9"/>
    <w:multiLevelType w:val="multilevel"/>
    <w:tmpl w:val="60FAED3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C12B60"/>
    <w:multiLevelType w:val="hybridMultilevel"/>
    <w:tmpl w:val="987419C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254E8"/>
    <w:multiLevelType w:val="singleLevel"/>
    <w:tmpl w:val="FCB0A9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287F1F"/>
    <w:multiLevelType w:val="hybridMultilevel"/>
    <w:tmpl w:val="22CEA3F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440E0"/>
    <w:multiLevelType w:val="hybridMultilevel"/>
    <w:tmpl w:val="47BE9B0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74BCD"/>
    <w:multiLevelType w:val="hybridMultilevel"/>
    <w:tmpl w:val="89CCD15E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4B59FC"/>
    <w:multiLevelType w:val="multilevel"/>
    <w:tmpl w:val="E26274DC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C646A7"/>
    <w:multiLevelType w:val="hybridMultilevel"/>
    <w:tmpl w:val="90A8E87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71C03"/>
    <w:multiLevelType w:val="singleLevel"/>
    <w:tmpl w:val="D8BE8C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4">
    <w:nsid w:val="58E34C04"/>
    <w:multiLevelType w:val="hybridMultilevel"/>
    <w:tmpl w:val="F0C08CAC"/>
    <w:lvl w:ilvl="0" w:tplc="51348C2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C64FD"/>
    <w:multiLevelType w:val="multilevel"/>
    <w:tmpl w:val="286CFD7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7A726E"/>
    <w:multiLevelType w:val="hybridMultilevel"/>
    <w:tmpl w:val="8E8E7E0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C25589"/>
    <w:multiLevelType w:val="singleLevel"/>
    <w:tmpl w:val="D8BE8C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8">
    <w:nsid w:val="6DD720F1"/>
    <w:multiLevelType w:val="hybridMultilevel"/>
    <w:tmpl w:val="C612438E"/>
    <w:lvl w:ilvl="0" w:tplc="BDC6F3C0">
      <w:start w:val="4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2C6D2E"/>
    <w:multiLevelType w:val="hybridMultilevel"/>
    <w:tmpl w:val="89E8FB5A"/>
    <w:lvl w:ilvl="0" w:tplc="D38C3D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7941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AB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09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85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D45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09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C6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EE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9"/>
  </w:num>
  <w:num w:numId="5">
    <w:abstractNumId w:val="8"/>
  </w:num>
  <w:num w:numId="6">
    <w:abstractNumId w:val="9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18"/>
  </w:num>
  <w:num w:numId="15">
    <w:abstractNumId w:val="2"/>
  </w:num>
  <w:num w:numId="16">
    <w:abstractNumId w:val="5"/>
  </w:num>
  <w:num w:numId="17">
    <w:abstractNumId w:val="4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4B"/>
    <w:rsid w:val="00011427"/>
    <w:rsid w:val="000200C9"/>
    <w:rsid w:val="0002521B"/>
    <w:rsid w:val="0003373D"/>
    <w:rsid w:val="00036EDA"/>
    <w:rsid w:val="00043F8C"/>
    <w:rsid w:val="00050F6B"/>
    <w:rsid w:val="00053B11"/>
    <w:rsid w:val="00061CDC"/>
    <w:rsid w:val="00062F8A"/>
    <w:rsid w:val="000736A9"/>
    <w:rsid w:val="00076257"/>
    <w:rsid w:val="000800C3"/>
    <w:rsid w:val="000842DD"/>
    <w:rsid w:val="00096D07"/>
    <w:rsid w:val="000A562E"/>
    <w:rsid w:val="000A5E96"/>
    <w:rsid w:val="000A6096"/>
    <w:rsid w:val="000C0D77"/>
    <w:rsid w:val="000C6526"/>
    <w:rsid w:val="000D0D6B"/>
    <w:rsid w:val="000F1693"/>
    <w:rsid w:val="000F3BDD"/>
    <w:rsid w:val="000F6F97"/>
    <w:rsid w:val="001008E8"/>
    <w:rsid w:val="00115C10"/>
    <w:rsid w:val="001204CF"/>
    <w:rsid w:val="00122DB7"/>
    <w:rsid w:val="00145153"/>
    <w:rsid w:val="001462FC"/>
    <w:rsid w:val="00146CD1"/>
    <w:rsid w:val="0014736A"/>
    <w:rsid w:val="00150FAE"/>
    <w:rsid w:val="00162967"/>
    <w:rsid w:val="00180EA9"/>
    <w:rsid w:val="00194897"/>
    <w:rsid w:val="00196345"/>
    <w:rsid w:val="001A50F6"/>
    <w:rsid w:val="001B1BB9"/>
    <w:rsid w:val="001B401C"/>
    <w:rsid w:val="001B4D93"/>
    <w:rsid w:val="001B6DD7"/>
    <w:rsid w:val="001C21A1"/>
    <w:rsid w:val="001C3852"/>
    <w:rsid w:val="001C4562"/>
    <w:rsid w:val="001D05C9"/>
    <w:rsid w:val="001D627C"/>
    <w:rsid w:val="001E01AE"/>
    <w:rsid w:val="001E0789"/>
    <w:rsid w:val="001E0D6F"/>
    <w:rsid w:val="001E0DCA"/>
    <w:rsid w:val="001E3FE2"/>
    <w:rsid w:val="001F0BA1"/>
    <w:rsid w:val="001F192E"/>
    <w:rsid w:val="001F5374"/>
    <w:rsid w:val="00221C61"/>
    <w:rsid w:val="002236FD"/>
    <w:rsid w:val="00224C93"/>
    <w:rsid w:val="00257469"/>
    <w:rsid w:val="00264924"/>
    <w:rsid w:val="00276A45"/>
    <w:rsid w:val="00277F0F"/>
    <w:rsid w:val="0028261B"/>
    <w:rsid w:val="0028313F"/>
    <w:rsid w:val="002A1ACC"/>
    <w:rsid w:val="002A4325"/>
    <w:rsid w:val="002B1D37"/>
    <w:rsid w:val="002B6F74"/>
    <w:rsid w:val="002B7BE2"/>
    <w:rsid w:val="002D1298"/>
    <w:rsid w:val="002D3EF4"/>
    <w:rsid w:val="002D3F4A"/>
    <w:rsid w:val="002E1E6B"/>
    <w:rsid w:val="002E6B51"/>
    <w:rsid w:val="002F1927"/>
    <w:rsid w:val="003015C0"/>
    <w:rsid w:val="0030527E"/>
    <w:rsid w:val="00332B4C"/>
    <w:rsid w:val="00334AB4"/>
    <w:rsid w:val="00361514"/>
    <w:rsid w:val="003735FD"/>
    <w:rsid w:val="00382B3B"/>
    <w:rsid w:val="003A449B"/>
    <w:rsid w:val="003A5191"/>
    <w:rsid w:val="003B0699"/>
    <w:rsid w:val="003C0A45"/>
    <w:rsid w:val="003D2238"/>
    <w:rsid w:val="003D2827"/>
    <w:rsid w:val="003D3A11"/>
    <w:rsid w:val="003D75E8"/>
    <w:rsid w:val="003E53CA"/>
    <w:rsid w:val="003F1BD6"/>
    <w:rsid w:val="003F1F9F"/>
    <w:rsid w:val="004039DA"/>
    <w:rsid w:val="00407020"/>
    <w:rsid w:val="0041291D"/>
    <w:rsid w:val="00416376"/>
    <w:rsid w:val="004260C0"/>
    <w:rsid w:val="00427084"/>
    <w:rsid w:val="0044628C"/>
    <w:rsid w:val="0045237D"/>
    <w:rsid w:val="00453A89"/>
    <w:rsid w:val="004562E3"/>
    <w:rsid w:val="004620AE"/>
    <w:rsid w:val="00467391"/>
    <w:rsid w:val="00471889"/>
    <w:rsid w:val="00483E35"/>
    <w:rsid w:val="004A002F"/>
    <w:rsid w:val="004C2D44"/>
    <w:rsid w:val="004C364A"/>
    <w:rsid w:val="004D0C20"/>
    <w:rsid w:val="004D3B82"/>
    <w:rsid w:val="00512FF0"/>
    <w:rsid w:val="005272FA"/>
    <w:rsid w:val="0053492D"/>
    <w:rsid w:val="00542E11"/>
    <w:rsid w:val="00543149"/>
    <w:rsid w:val="00545BE8"/>
    <w:rsid w:val="00572289"/>
    <w:rsid w:val="00576528"/>
    <w:rsid w:val="005776F4"/>
    <w:rsid w:val="00587E64"/>
    <w:rsid w:val="005A2249"/>
    <w:rsid w:val="005B181C"/>
    <w:rsid w:val="005B3799"/>
    <w:rsid w:val="005B384C"/>
    <w:rsid w:val="005B7C71"/>
    <w:rsid w:val="005C0F86"/>
    <w:rsid w:val="005D0985"/>
    <w:rsid w:val="005E5D5B"/>
    <w:rsid w:val="0061376C"/>
    <w:rsid w:val="00616963"/>
    <w:rsid w:val="00620449"/>
    <w:rsid w:val="00623041"/>
    <w:rsid w:val="00627D9B"/>
    <w:rsid w:val="00661E59"/>
    <w:rsid w:val="00666F35"/>
    <w:rsid w:val="00691510"/>
    <w:rsid w:val="006A0274"/>
    <w:rsid w:val="006A1460"/>
    <w:rsid w:val="006B20BA"/>
    <w:rsid w:val="006B56A4"/>
    <w:rsid w:val="006C036D"/>
    <w:rsid w:val="006D107E"/>
    <w:rsid w:val="006E6858"/>
    <w:rsid w:val="006E6D29"/>
    <w:rsid w:val="006E6E39"/>
    <w:rsid w:val="00700183"/>
    <w:rsid w:val="0070424B"/>
    <w:rsid w:val="00705A21"/>
    <w:rsid w:val="007250D5"/>
    <w:rsid w:val="007322B7"/>
    <w:rsid w:val="00733B69"/>
    <w:rsid w:val="00754070"/>
    <w:rsid w:val="0076220F"/>
    <w:rsid w:val="007624E5"/>
    <w:rsid w:val="00780C19"/>
    <w:rsid w:val="00795F24"/>
    <w:rsid w:val="007A0F39"/>
    <w:rsid w:val="007B3322"/>
    <w:rsid w:val="007B60DA"/>
    <w:rsid w:val="007C5D96"/>
    <w:rsid w:val="007E3989"/>
    <w:rsid w:val="007F5924"/>
    <w:rsid w:val="0080360E"/>
    <w:rsid w:val="00807DF8"/>
    <w:rsid w:val="00820023"/>
    <w:rsid w:val="0082640C"/>
    <w:rsid w:val="00833C6C"/>
    <w:rsid w:val="00842135"/>
    <w:rsid w:val="00861703"/>
    <w:rsid w:val="00861F92"/>
    <w:rsid w:val="0086248D"/>
    <w:rsid w:val="008741DE"/>
    <w:rsid w:val="008812A6"/>
    <w:rsid w:val="00885385"/>
    <w:rsid w:val="00885ED3"/>
    <w:rsid w:val="00891D3D"/>
    <w:rsid w:val="008A1B09"/>
    <w:rsid w:val="008A346D"/>
    <w:rsid w:val="008A398A"/>
    <w:rsid w:val="008B104B"/>
    <w:rsid w:val="008B2292"/>
    <w:rsid w:val="008B425E"/>
    <w:rsid w:val="008C61B9"/>
    <w:rsid w:val="008C6A45"/>
    <w:rsid w:val="008D4311"/>
    <w:rsid w:val="008D669B"/>
    <w:rsid w:val="008E39C4"/>
    <w:rsid w:val="008E7063"/>
    <w:rsid w:val="008F3B2D"/>
    <w:rsid w:val="00905FDA"/>
    <w:rsid w:val="009061F2"/>
    <w:rsid w:val="00906FD1"/>
    <w:rsid w:val="0092189B"/>
    <w:rsid w:val="0093150C"/>
    <w:rsid w:val="00931522"/>
    <w:rsid w:val="0094248E"/>
    <w:rsid w:val="00946D77"/>
    <w:rsid w:val="00947DB9"/>
    <w:rsid w:val="0095189B"/>
    <w:rsid w:val="00952CE5"/>
    <w:rsid w:val="00971900"/>
    <w:rsid w:val="00977540"/>
    <w:rsid w:val="0098187F"/>
    <w:rsid w:val="00991089"/>
    <w:rsid w:val="009958DE"/>
    <w:rsid w:val="009A1537"/>
    <w:rsid w:val="009C0EB8"/>
    <w:rsid w:val="009C6D07"/>
    <w:rsid w:val="009D5AC8"/>
    <w:rsid w:val="009E2DFE"/>
    <w:rsid w:val="00A00C89"/>
    <w:rsid w:val="00A066F1"/>
    <w:rsid w:val="00A23B8B"/>
    <w:rsid w:val="00A27D75"/>
    <w:rsid w:val="00A33F9D"/>
    <w:rsid w:val="00A450EF"/>
    <w:rsid w:val="00A54823"/>
    <w:rsid w:val="00A76973"/>
    <w:rsid w:val="00A813B2"/>
    <w:rsid w:val="00A86161"/>
    <w:rsid w:val="00A90844"/>
    <w:rsid w:val="00A91499"/>
    <w:rsid w:val="00AA2475"/>
    <w:rsid w:val="00AB4E2C"/>
    <w:rsid w:val="00AB72E1"/>
    <w:rsid w:val="00AC02F4"/>
    <w:rsid w:val="00AE3E2C"/>
    <w:rsid w:val="00AF04B5"/>
    <w:rsid w:val="00B0436A"/>
    <w:rsid w:val="00B134A7"/>
    <w:rsid w:val="00B22044"/>
    <w:rsid w:val="00B334E8"/>
    <w:rsid w:val="00B42935"/>
    <w:rsid w:val="00B91390"/>
    <w:rsid w:val="00BB0474"/>
    <w:rsid w:val="00BB508E"/>
    <w:rsid w:val="00BC4F0D"/>
    <w:rsid w:val="00BC63BE"/>
    <w:rsid w:val="00BD5E63"/>
    <w:rsid w:val="00BE26C9"/>
    <w:rsid w:val="00BE471E"/>
    <w:rsid w:val="00BF2878"/>
    <w:rsid w:val="00C0064F"/>
    <w:rsid w:val="00C165F9"/>
    <w:rsid w:val="00C23ACB"/>
    <w:rsid w:val="00C4002F"/>
    <w:rsid w:val="00C620BC"/>
    <w:rsid w:val="00C6286F"/>
    <w:rsid w:val="00C67E9D"/>
    <w:rsid w:val="00C873FA"/>
    <w:rsid w:val="00C91A49"/>
    <w:rsid w:val="00CC0178"/>
    <w:rsid w:val="00CC7AE3"/>
    <w:rsid w:val="00CD2196"/>
    <w:rsid w:val="00CE008D"/>
    <w:rsid w:val="00CE409B"/>
    <w:rsid w:val="00CE549F"/>
    <w:rsid w:val="00D0159C"/>
    <w:rsid w:val="00D2443F"/>
    <w:rsid w:val="00D32350"/>
    <w:rsid w:val="00D459DA"/>
    <w:rsid w:val="00D702C3"/>
    <w:rsid w:val="00D7123A"/>
    <w:rsid w:val="00D86042"/>
    <w:rsid w:val="00DA19A7"/>
    <w:rsid w:val="00DA54C3"/>
    <w:rsid w:val="00DB2E06"/>
    <w:rsid w:val="00DC00FC"/>
    <w:rsid w:val="00DC094B"/>
    <w:rsid w:val="00DC709C"/>
    <w:rsid w:val="00DC73BE"/>
    <w:rsid w:val="00DD515B"/>
    <w:rsid w:val="00DD6E83"/>
    <w:rsid w:val="00DD6ED4"/>
    <w:rsid w:val="00DD7016"/>
    <w:rsid w:val="00DD7730"/>
    <w:rsid w:val="00E24A57"/>
    <w:rsid w:val="00E4156E"/>
    <w:rsid w:val="00E559F3"/>
    <w:rsid w:val="00E67E7E"/>
    <w:rsid w:val="00EA5F18"/>
    <w:rsid w:val="00EB4403"/>
    <w:rsid w:val="00EB54F3"/>
    <w:rsid w:val="00EB56CB"/>
    <w:rsid w:val="00EB585F"/>
    <w:rsid w:val="00ED54F1"/>
    <w:rsid w:val="00EF3F7A"/>
    <w:rsid w:val="00EF5E4B"/>
    <w:rsid w:val="00F063B8"/>
    <w:rsid w:val="00F16AB0"/>
    <w:rsid w:val="00F23EF2"/>
    <w:rsid w:val="00F31391"/>
    <w:rsid w:val="00F32A2F"/>
    <w:rsid w:val="00F4034F"/>
    <w:rsid w:val="00F461E3"/>
    <w:rsid w:val="00F46EE1"/>
    <w:rsid w:val="00F52097"/>
    <w:rsid w:val="00F7019F"/>
    <w:rsid w:val="00F77105"/>
    <w:rsid w:val="00F779AB"/>
    <w:rsid w:val="00F8137D"/>
    <w:rsid w:val="00F876E3"/>
    <w:rsid w:val="00F90594"/>
    <w:rsid w:val="00F91C6E"/>
    <w:rsid w:val="00F9214D"/>
    <w:rsid w:val="00F942A5"/>
    <w:rsid w:val="00F96EEF"/>
    <w:rsid w:val="00FC07EE"/>
    <w:rsid w:val="00FC7B5F"/>
    <w:rsid w:val="00FD14BA"/>
    <w:rsid w:val="00FE23F5"/>
    <w:rsid w:val="00FE43F9"/>
    <w:rsid w:val="00FF5419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utch" w:hAnsi="Dutch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0736A9"/>
    <w:pPr>
      <w:keepNext/>
      <w:tabs>
        <w:tab w:val="num" w:pos="720"/>
      </w:tabs>
      <w:spacing w:before="60" w:line="360" w:lineRule="auto"/>
      <w:jc w:val="both"/>
      <w:outlineLvl w:val="2"/>
    </w:pPr>
    <w:rPr>
      <w:rFonts w:ascii="Times New Roman" w:hAnsi="Times New Roman"/>
      <w:b/>
      <w:sz w:val="24"/>
      <w:lang w:val="es-ES"/>
    </w:rPr>
  </w:style>
  <w:style w:type="paragraph" w:styleId="Ttulo4">
    <w:name w:val="heading 4"/>
    <w:basedOn w:val="Normal"/>
    <w:next w:val="Normal"/>
    <w:autoRedefine/>
    <w:qFormat/>
    <w:rsid w:val="000736A9"/>
    <w:pPr>
      <w:keepNext/>
      <w:tabs>
        <w:tab w:val="num" w:pos="720"/>
        <w:tab w:val="left" w:pos="960"/>
      </w:tabs>
      <w:spacing w:before="60" w:line="360" w:lineRule="auto"/>
      <w:outlineLvl w:val="3"/>
    </w:pPr>
    <w:rPr>
      <w:rFonts w:ascii="Times New Roman" w:hAnsi="Times New Roman"/>
      <w:bCs/>
      <w:sz w:val="24"/>
      <w:lang w:val="es-ES"/>
    </w:rPr>
  </w:style>
  <w:style w:type="paragraph" w:styleId="Ttulo5">
    <w:name w:val="heading 5"/>
    <w:basedOn w:val="Normal"/>
    <w:next w:val="Normal"/>
    <w:qFormat/>
    <w:rsid w:val="000736A9"/>
    <w:pPr>
      <w:tabs>
        <w:tab w:val="num" w:pos="0"/>
      </w:tabs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qFormat/>
    <w:rsid w:val="000736A9"/>
    <w:pPr>
      <w:tabs>
        <w:tab w:val="num" w:pos="0"/>
      </w:tabs>
      <w:spacing w:before="240" w:after="60"/>
      <w:outlineLvl w:val="5"/>
    </w:pPr>
    <w:rPr>
      <w:rFonts w:ascii="Times New Roman" w:hAnsi="Times New Roman"/>
      <w:i/>
      <w:sz w:val="22"/>
      <w:lang w:val="es-ES"/>
    </w:rPr>
  </w:style>
  <w:style w:type="paragraph" w:styleId="Ttulo7">
    <w:name w:val="heading 7"/>
    <w:basedOn w:val="Normal"/>
    <w:next w:val="Normal"/>
    <w:qFormat/>
    <w:rsid w:val="000736A9"/>
    <w:pPr>
      <w:tabs>
        <w:tab w:val="num" w:pos="0"/>
      </w:tabs>
      <w:spacing w:before="240" w:after="60"/>
      <w:outlineLvl w:val="6"/>
    </w:pPr>
    <w:rPr>
      <w:rFonts w:ascii="Arial" w:hAnsi="Arial"/>
      <w:lang w:val="es-ES"/>
    </w:rPr>
  </w:style>
  <w:style w:type="paragraph" w:styleId="Ttulo8">
    <w:name w:val="heading 8"/>
    <w:basedOn w:val="Normal"/>
    <w:next w:val="Normal"/>
    <w:qFormat/>
    <w:rsid w:val="000736A9"/>
    <w:pPr>
      <w:tabs>
        <w:tab w:val="num" w:pos="0"/>
      </w:tabs>
      <w:spacing w:before="240" w:after="60"/>
      <w:outlineLvl w:val="7"/>
    </w:pPr>
    <w:rPr>
      <w:rFonts w:ascii="Arial" w:hAnsi="Arial"/>
      <w:i/>
      <w:lang w:val="es-ES"/>
    </w:rPr>
  </w:style>
  <w:style w:type="paragraph" w:styleId="Ttulo9">
    <w:name w:val="heading 9"/>
    <w:basedOn w:val="Normal"/>
    <w:next w:val="Normal"/>
    <w:qFormat/>
    <w:rsid w:val="000736A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-BottomofForm">
    <w:name w:val="z-Bottom of Form"/>
    <w:next w:val="Normal"/>
    <w:pPr>
      <w:widowControl w:val="0"/>
      <w:pBdr>
        <w:top w:val="double" w:sz="6" w:space="0" w:color="000000"/>
      </w:pBdr>
      <w:jc w:val="center"/>
    </w:pPr>
    <w:rPr>
      <w:rFonts w:ascii="Arial" w:hAnsi="Arial"/>
      <w:vanish/>
      <w:sz w:val="16"/>
      <w:lang w:val="es-ES_tradnl" w:eastAsia="es-ES"/>
    </w:rPr>
  </w:style>
  <w:style w:type="paragraph" w:customStyle="1" w:styleId="z-TopofForm">
    <w:name w:val="z-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character" w:customStyle="1" w:styleId="HTMLMarkup">
    <w:name w:val="HTML Markup"/>
    <w:rPr>
      <w:vanish/>
      <w:color w:val="FF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-1"/>
      <w:jc w:val="both"/>
    </w:pPr>
    <w:rPr>
      <w:rFonts w:ascii="Arial" w:hAnsi="Arial"/>
      <w:color w:val="000000"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sz w:val="28"/>
    </w:rPr>
  </w:style>
  <w:style w:type="paragraph" w:styleId="Sangradetextonormal">
    <w:name w:val="Body Text Indent"/>
    <w:basedOn w:val="Normal"/>
    <w:rsid w:val="000736A9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1E3FE2"/>
    <w:rPr>
      <w:rFonts w:ascii="Dutch" w:hAnsi="Dutch"/>
      <w:lang w:eastAsia="es-ES"/>
    </w:rPr>
  </w:style>
  <w:style w:type="paragraph" w:styleId="Textodeglobo">
    <w:name w:val="Balloon Text"/>
    <w:basedOn w:val="Normal"/>
    <w:link w:val="TextodegloboCar"/>
    <w:rsid w:val="001E3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3FE2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utch" w:hAnsi="Dutch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0736A9"/>
    <w:pPr>
      <w:keepNext/>
      <w:tabs>
        <w:tab w:val="num" w:pos="720"/>
      </w:tabs>
      <w:spacing w:before="60" w:line="360" w:lineRule="auto"/>
      <w:jc w:val="both"/>
      <w:outlineLvl w:val="2"/>
    </w:pPr>
    <w:rPr>
      <w:rFonts w:ascii="Times New Roman" w:hAnsi="Times New Roman"/>
      <w:b/>
      <w:sz w:val="24"/>
      <w:lang w:val="es-ES"/>
    </w:rPr>
  </w:style>
  <w:style w:type="paragraph" w:styleId="Ttulo4">
    <w:name w:val="heading 4"/>
    <w:basedOn w:val="Normal"/>
    <w:next w:val="Normal"/>
    <w:autoRedefine/>
    <w:qFormat/>
    <w:rsid w:val="000736A9"/>
    <w:pPr>
      <w:keepNext/>
      <w:tabs>
        <w:tab w:val="num" w:pos="720"/>
        <w:tab w:val="left" w:pos="960"/>
      </w:tabs>
      <w:spacing w:before="60" w:line="360" w:lineRule="auto"/>
      <w:outlineLvl w:val="3"/>
    </w:pPr>
    <w:rPr>
      <w:rFonts w:ascii="Times New Roman" w:hAnsi="Times New Roman"/>
      <w:bCs/>
      <w:sz w:val="24"/>
      <w:lang w:val="es-ES"/>
    </w:rPr>
  </w:style>
  <w:style w:type="paragraph" w:styleId="Ttulo5">
    <w:name w:val="heading 5"/>
    <w:basedOn w:val="Normal"/>
    <w:next w:val="Normal"/>
    <w:qFormat/>
    <w:rsid w:val="000736A9"/>
    <w:pPr>
      <w:tabs>
        <w:tab w:val="num" w:pos="0"/>
      </w:tabs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qFormat/>
    <w:rsid w:val="000736A9"/>
    <w:pPr>
      <w:tabs>
        <w:tab w:val="num" w:pos="0"/>
      </w:tabs>
      <w:spacing w:before="240" w:after="60"/>
      <w:outlineLvl w:val="5"/>
    </w:pPr>
    <w:rPr>
      <w:rFonts w:ascii="Times New Roman" w:hAnsi="Times New Roman"/>
      <w:i/>
      <w:sz w:val="22"/>
      <w:lang w:val="es-ES"/>
    </w:rPr>
  </w:style>
  <w:style w:type="paragraph" w:styleId="Ttulo7">
    <w:name w:val="heading 7"/>
    <w:basedOn w:val="Normal"/>
    <w:next w:val="Normal"/>
    <w:qFormat/>
    <w:rsid w:val="000736A9"/>
    <w:pPr>
      <w:tabs>
        <w:tab w:val="num" w:pos="0"/>
      </w:tabs>
      <w:spacing w:before="240" w:after="60"/>
      <w:outlineLvl w:val="6"/>
    </w:pPr>
    <w:rPr>
      <w:rFonts w:ascii="Arial" w:hAnsi="Arial"/>
      <w:lang w:val="es-ES"/>
    </w:rPr>
  </w:style>
  <w:style w:type="paragraph" w:styleId="Ttulo8">
    <w:name w:val="heading 8"/>
    <w:basedOn w:val="Normal"/>
    <w:next w:val="Normal"/>
    <w:qFormat/>
    <w:rsid w:val="000736A9"/>
    <w:pPr>
      <w:tabs>
        <w:tab w:val="num" w:pos="0"/>
      </w:tabs>
      <w:spacing w:before="240" w:after="60"/>
      <w:outlineLvl w:val="7"/>
    </w:pPr>
    <w:rPr>
      <w:rFonts w:ascii="Arial" w:hAnsi="Arial"/>
      <w:i/>
      <w:lang w:val="es-ES"/>
    </w:rPr>
  </w:style>
  <w:style w:type="paragraph" w:styleId="Ttulo9">
    <w:name w:val="heading 9"/>
    <w:basedOn w:val="Normal"/>
    <w:next w:val="Normal"/>
    <w:qFormat/>
    <w:rsid w:val="000736A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-BottomofForm">
    <w:name w:val="z-Bottom of Form"/>
    <w:next w:val="Normal"/>
    <w:pPr>
      <w:widowControl w:val="0"/>
      <w:pBdr>
        <w:top w:val="double" w:sz="6" w:space="0" w:color="000000"/>
      </w:pBdr>
      <w:jc w:val="center"/>
    </w:pPr>
    <w:rPr>
      <w:rFonts w:ascii="Arial" w:hAnsi="Arial"/>
      <w:vanish/>
      <w:sz w:val="16"/>
      <w:lang w:val="es-ES_tradnl" w:eastAsia="es-ES"/>
    </w:rPr>
  </w:style>
  <w:style w:type="paragraph" w:customStyle="1" w:styleId="z-TopofForm">
    <w:name w:val="z-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character" w:customStyle="1" w:styleId="HTMLMarkup">
    <w:name w:val="HTML Markup"/>
    <w:rPr>
      <w:vanish/>
      <w:color w:val="FF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-1"/>
      <w:jc w:val="both"/>
    </w:pPr>
    <w:rPr>
      <w:rFonts w:ascii="Arial" w:hAnsi="Arial"/>
      <w:color w:val="000000"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sz w:val="28"/>
    </w:rPr>
  </w:style>
  <w:style w:type="paragraph" w:styleId="Sangradetextonormal">
    <w:name w:val="Body Text Indent"/>
    <w:basedOn w:val="Normal"/>
    <w:rsid w:val="000736A9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1E3FE2"/>
    <w:rPr>
      <w:rFonts w:ascii="Dutch" w:hAnsi="Dutch"/>
      <w:lang w:eastAsia="es-ES"/>
    </w:rPr>
  </w:style>
  <w:style w:type="paragraph" w:styleId="Textodeglobo">
    <w:name w:val="Balloon Text"/>
    <w:basedOn w:val="Normal"/>
    <w:link w:val="TextodegloboCar"/>
    <w:rsid w:val="001E3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3FE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2847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PROJECTE DE MODIFICACIÓ DE LA DISTRIBUCIÓ INTERIOR I REFORMA  DE LA FAÇANA PRINCIPAL DEL CENTRE DE DIA DE MERIDIANA  SITUAT A L´AV. MERIDIANA, 197.</vt:lpstr>
    </vt:vector>
  </TitlesOfParts>
  <Company>OEM Preinstall</Company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 DE MODIFICACIÓ DE LA DISTRIBUCIÓ INTERIOR I REFORMA  DE LA FAÇANA PRINCIPAL DEL CENTRE DE DIA DE MERIDIANA  SITUAT A L´AV. MERIDIANA, 197.</dc:title>
  <dc:creator>jjb</dc:creator>
  <cp:lastModifiedBy>Ajuntament de Barcelona</cp:lastModifiedBy>
  <cp:revision>2</cp:revision>
  <cp:lastPrinted>2016-06-09T12:07:00Z</cp:lastPrinted>
  <dcterms:created xsi:type="dcterms:W3CDTF">2016-10-18T06:57:00Z</dcterms:created>
  <dcterms:modified xsi:type="dcterms:W3CDTF">2016-10-18T06:57:00Z</dcterms:modified>
</cp:coreProperties>
</file>